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3F66" w14:textId="77777777" w:rsidR="00973937" w:rsidRDefault="00401B88" w:rsidP="00401B88">
      <w:pPr>
        <w:snapToGrid w:val="0"/>
        <w:spacing w:afterLines="50" w:after="180" w:line="420" w:lineRule="atLeast"/>
        <w:ind w:leftChars="-413" w:hangingChars="413" w:hanging="991"/>
        <w:jc w:val="center"/>
        <w:rPr>
          <w:rFonts w:ascii="Calibri" w:eastAsia="標楷體" w:hAnsi="Calibri"/>
          <w:color w:val="0000FF"/>
          <w:sz w:val="36"/>
          <w:szCs w:val="36"/>
        </w:rPr>
      </w:pPr>
      <w:r w:rsidRPr="00A6726A">
        <w:rPr>
          <w:rFonts w:eastAsia="標楷體" w:hAnsi="標楷體"/>
          <w:szCs w:val="28"/>
        </w:rPr>
        <w:drawing>
          <wp:anchor distT="0" distB="0" distL="114300" distR="114300" simplePos="0" relativeHeight="251659264" behindDoc="0" locked="0" layoutInCell="1" allowOverlap="1" wp14:anchorId="797E9DEF" wp14:editId="097DDD54">
            <wp:simplePos x="0" y="0"/>
            <wp:positionH relativeFrom="column">
              <wp:posOffset>-533400</wp:posOffset>
            </wp:positionH>
            <wp:positionV relativeFrom="paragraph">
              <wp:posOffset>38100</wp:posOffset>
            </wp:positionV>
            <wp:extent cx="1455420" cy="662347"/>
            <wp:effectExtent l="0" t="0" r="0" b="4445"/>
            <wp:wrapTopAndBottom/>
            <wp:docPr id="7" name="內容版面配置區 6">
              <a:extLst xmlns:a="http://schemas.openxmlformats.org/drawingml/2006/main">
                <a:ext uri="{FF2B5EF4-FFF2-40B4-BE49-F238E27FC236}">
                  <a16:creationId xmlns:a16="http://schemas.microsoft.com/office/drawing/2014/main" id="{B8903B84-24F2-4C0C-BF63-9A33FDAF6E5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內容版面配置區 6">
                      <a:extLst>
                        <a:ext uri="{FF2B5EF4-FFF2-40B4-BE49-F238E27FC236}">
                          <a16:creationId xmlns:a16="http://schemas.microsoft.com/office/drawing/2014/main" id="{B8903B84-24F2-4C0C-BF63-9A33FDAF6E5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t="22205" r="10436" b="26825"/>
                    <a:stretch/>
                  </pic:blipFill>
                  <pic:spPr>
                    <a:xfrm>
                      <a:off x="0" y="0"/>
                      <a:ext cx="1455420" cy="66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73F" w:rsidRPr="008C4EA5">
        <w:rPr>
          <w:rFonts w:eastAsia="標楷體"/>
          <w:b/>
          <w:sz w:val="36"/>
          <w:szCs w:val="36"/>
        </w:rPr>
        <w:t>20</w:t>
      </w:r>
      <w:r w:rsidR="0064373F">
        <w:rPr>
          <w:rFonts w:eastAsia="標楷體" w:hint="eastAsia"/>
          <w:b/>
          <w:sz w:val="36"/>
          <w:szCs w:val="36"/>
        </w:rPr>
        <w:t>22</w:t>
      </w:r>
      <w:r w:rsidR="0064373F" w:rsidRPr="008C4EA5">
        <w:rPr>
          <w:rFonts w:eastAsia="標楷體"/>
          <w:b/>
          <w:sz w:val="36"/>
          <w:szCs w:val="36"/>
        </w:rPr>
        <w:t>生</w:t>
      </w:r>
      <w:r w:rsidR="0064373F">
        <w:rPr>
          <w:rFonts w:eastAsia="標楷體" w:hint="eastAsia"/>
          <w:b/>
          <w:sz w:val="36"/>
          <w:szCs w:val="36"/>
        </w:rPr>
        <w:t>質</w:t>
      </w:r>
      <w:r w:rsidR="0064373F" w:rsidRPr="008C4EA5">
        <w:rPr>
          <w:rFonts w:eastAsia="標楷體"/>
          <w:b/>
          <w:sz w:val="36"/>
          <w:szCs w:val="36"/>
        </w:rPr>
        <w:t>能技術與</w:t>
      </w:r>
      <w:r w:rsidR="0064373F">
        <w:rPr>
          <w:rFonts w:eastAsia="標楷體" w:hint="eastAsia"/>
          <w:b/>
          <w:sz w:val="36"/>
          <w:szCs w:val="36"/>
        </w:rPr>
        <w:t>應</w:t>
      </w:r>
      <w:r w:rsidR="0064373F" w:rsidRPr="008C4EA5">
        <w:rPr>
          <w:rFonts w:eastAsia="標楷體"/>
          <w:b/>
          <w:sz w:val="36"/>
          <w:szCs w:val="36"/>
        </w:rPr>
        <w:t>用研討會</w:t>
      </w:r>
    </w:p>
    <w:p w14:paraId="5E8BE0A7" w14:textId="77777777" w:rsidR="00B8583D" w:rsidRPr="00B8583D" w:rsidRDefault="00B8583D" w:rsidP="00A937C5">
      <w:pPr>
        <w:snapToGrid w:val="0"/>
        <w:spacing w:line="360" w:lineRule="atLeast"/>
        <w:ind w:firstLineChars="200" w:firstLine="480"/>
        <w:jc w:val="both"/>
        <w:rPr>
          <w:rFonts w:eastAsia="標楷體" w:hAnsi="標楷體"/>
          <w:szCs w:val="28"/>
        </w:rPr>
      </w:pPr>
      <w:r w:rsidRPr="00B8583D">
        <w:rPr>
          <w:rFonts w:eastAsia="標楷體" w:hAnsi="標楷體" w:hint="eastAsia"/>
          <w:szCs w:val="28"/>
        </w:rPr>
        <w:t>近年國際</w:t>
      </w:r>
      <w:proofErr w:type="gramStart"/>
      <w:r w:rsidRPr="00B8583D">
        <w:rPr>
          <w:rFonts w:eastAsia="標楷體" w:hAnsi="標楷體" w:hint="eastAsia"/>
          <w:szCs w:val="28"/>
        </w:rPr>
        <w:t>重視減碳及</w:t>
      </w:r>
      <w:proofErr w:type="gramEnd"/>
      <w:r w:rsidRPr="00B8583D">
        <w:rPr>
          <w:rFonts w:eastAsia="標楷體" w:hAnsi="標楷體" w:hint="eastAsia"/>
          <w:szCs w:val="28"/>
        </w:rPr>
        <w:t>環境永續議題，產業對於低碳與再生能源的需求日益增加，</w:t>
      </w:r>
      <w:proofErr w:type="gramStart"/>
      <w:r w:rsidRPr="00B8583D">
        <w:rPr>
          <w:rFonts w:eastAsia="標楷體" w:hAnsi="標楷體" w:hint="eastAsia"/>
          <w:szCs w:val="28"/>
        </w:rPr>
        <w:t>爰</w:t>
      </w:r>
      <w:proofErr w:type="gramEnd"/>
      <w:r w:rsidRPr="00B8583D">
        <w:rPr>
          <w:rFonts w:eastAsia="標楷體" w:hAnsi="標楷體" w:hint="eastAsia"/>
          <w:szCs w:val="28"/>
        </w:rPr>
        <w:t>此世界各國對於未來生質能的應用與發展極為重視。生質能具有</w:t>
      </w:r>
      <w:proofErr w:type="gramStart"/>
      <w:r w:rsidRPr="00B8583D">
        <w:rPr>
          <w:rFonts w:eastAsia="標楷體" w:hAnsi="標楷體" w:hint="eastAsia"/>
          <w:szCs w:val="28"/>
        </w:rPr>
        <w:t>低減碳成本</w:t>
      </w:r>
      <w:proofErr w:type="gramEnd"/>
      <w:r w:rsidRPr="00B8583D">
        <w:rPr>
          <w:rFonts w:eastAsia="標楷體" w:hAnsi="標楷體" w:hint="eastAsia"/>
          <w:szCs w:val="28"/>
        </w:rPr>
        <w:t>並達成能源、環境與</w:t>
      </w:r>
      <w:proofErr w:type="gramStart"/>
      <w:r w:rsidRPr="00B8583D">
        <w:rPr>
          <w:rFonts w:eastAsia="標楷體" w:hAnsi="標楷體" w:hint="eastAsia"/>
          <w:szCs w:val="28"/>
        </w:rPr>
        <w:t>永續等多</w:t>
      </w:r>
      <w:proofErr w:type="gramEnd"/>
      <w:r w:rsidRPr="00B8583D">
        <w:rPr>
          <w:rFonts w:eastAsia="標楷體" w:hAnsi="標楷體" w:hint="eastAsia"/>
          <w:szCs w:val="28"/>
        </w:rPr>
        <w:t>面向效益。生質能技術相當多元，針對不同料源，</w:t>
      </w:r>
      <w:r w:rsidRPr="00B8583D">
        <w:rPr>
          <w:rFonts w:ascii="標楷體" w:eastAsia="標楷體" w:hAnsi="標楷體" w:hint="eastAsia"/>
          <w:szCs w:val="28"/>
        </w:rPr>
        <w:t>搭配合適生質能轉換技術(如裂解、氣化、生物轉換等)，生產具經濟效益的生質燃料或電力，</w:t>
      </w:r>
      <w:r w:rsidRPr="00B8583D">
        <w:rPr>
          <w:rFonts w:eastAsia="標楷體" w:hAnsi="標楷體" w:hint="eastAsia"/>
          <w:szCs w:val="28"/>
        </w:rPr>
        <w:t>可做為國內未來能源永</w:t>
      </w:r>
      <w:proofErr w:type="gramStart"/>
      <w:r w:rsidRPr="00B8583D">
        <w:rPr>
          <w:rFonts w:eastAsia="標楷體" w:hAnsi="標楷體" w:hint="eastAsia"/>
          <w:szCs w:val="28"/>
        </w:rPr>
        <w:t>續及減碳</w:t>
      </w:r>
      <w:proofErr w:type="gramEnd"/>
      <w:r w:rsidRPr="00B8583D">
        <w:rPr>
          <w:rFonts w:eastAsia="標楷體" w:hAnsi="標楷體" w:hint="eastAsia"/>
          <w:szCs w:val="28"/>
        </w:rPr>
        <w:t>的重點推動項目。</w:t>
      </w:r>
    </w:p>
    <w:p w14:paraId="37365424" w14:textId="77777777" w:rsidR="00B8583D" w:rsidRPr="0064373F" w:rsidRDefault="0064373F" w:rsidP="00A937C5">
      <w:pPr>
        <w:snapToGrid w:val="0"/>
        <w:spacing w:line="360" w:lineRule="atLeast"/>
        <w:ind w:firstLineChars="200" w:firstLine="480"/>
        <w:jc w:val="both"/>
        <w:rPr>
          <w:rFonts w:eastAsia="標楷體" w:hAnsi="標楷體"/>
          <w:sz w:val="22"/>
          <w:szCs w:val="28"/>
        </w:rPr>
      </w:pPr>
      <w:r w:rsidRPr="0064373F">
        <w:rPr>
          <w:rFonts w:eastAsia="標楷體" w:hAnsi="標楷體"/>
          <w:szCs w:val="28"/>
        </w:rPr>
        <w:t>本</w:t>
      </w:r>
      <w:r w:rsidRPr="0064373F">
        <w:rPr>
          <w:rFonts w:eastAsia="標楷體" w:hAnsi="標楷體" w:hint="eastAsia"/>
          <w:szCs w:val="28"/>
        </w:rPr>
        <w:t>次</w:t>
      </w:r>
      <w:r w:rsidRPr="0064373F">
        <w:rPr>
          <w:rFonts w:eastAsia="標楷體" w:hAnsi="標楷體"/>
          <w:szCs w:val="28"/>
        </w:rPr>
        <w:t>研討會</w:t>
      </w:r>
      <w:r w:rsidRPr="0064373F">
        <w:rPr>
          <w:rFonts w:eastAsia="標楷體" w:hAnsi="標楷體" w:hint="eastAsia"/>
          <w:szCs w:val="28"/>
        </w:rPr>
        <w:t>以「</w:t>
      </w:r>
      <w:r w:rsidRPr="0064373F">
        <w:rPr>
          <w:rFonts w:eastAsia="標楷體"/>
          <w:szCs w:val="28"/>
        </w:rPr>
        <w:t>生</w:t>
      </w:r>
      <w:r w:rsidRPr="0064373F">
        <w:rPr>
          <w:rFonts w:eastAsia="標楷體" w:hint="eastAsia"/>
          <w:szCs w:val="28"/>
        </w:rPr>
        <w:t>質</w:t>
      </w:r>
      <w:r w:rsidRPr="0064373F">
        <w:rPr>
          <w:rFonts w:eastAsia="標楷體"/>
          <w:szCs w:val="28"/>
        </w:rPr>
        <w:t>能技術與</w:t>
      </w:r>
      <w:r w:rsidRPr="0064373F">
        <w:rPr>
          <w:rFonts w:eastAsia="標楷體" w:hint="eastAsia"/>
          <w:szCs w:val="28"/>
        </w:rPr>
        <w:t>應</w:t>
      </w:r>
      <w:r w:rsidRPr="0064373F">
        <w:rPr>
          <w:rFonts w:eastAsia="標楷體"/>
          <w:szCs w:val="28"/>
        </w:rPr>
        <w:t>用</w:t>
      </w:r>
      <w:r w:rsidRPr="0064373F">
        <w:rPr>
          <w:rFonts w:eastAsia="標楷體" w:hAnsi="標楷體" w:hint="eastAsia"/>
          <w:szCs w:val="28"/>
        </w:rPr>
        <w:t>」為主題，邀集國內產</w:t>
      </w:r>
      <w:r>
        <w:rPr>
          <w:rFonts w:eastAsia="標楷體" w:hAnsi="標楷體" w:hint="eastAsia"/>
          <w:szCs w:val="28"/>
        </w:rPr>
        <w:t>、</w:t>
      </w:r>
      <w:r w:rsidRPr="0064373F">
        <w:rPr>
          <w:rFonts w:eastAsia="標楷體" w:hAnsi="標楷體" w:hint="eastAsia"/>
          <w:szCs w:val="28"/>
        </w:rPr>
        <w:t>學</w:t>
      </w:r>
      <w:r>
        <w:rPr>
          <w:rFonts w:eastAsia="標楷體" w:hAnsi="標楷體" w:hint="eastAsia"/>
          <w:szCs w:val="28"/>
        </w:rPr>
        <w:t>、</w:t>
      </w:r>
      <w:proofErr w:type="gramStart"/>
      <w:r w:rsidRPr="0064373F">
        <w:rPr>
          <w:rFonts w:eastAsia="標楷體" w:hAnsi="標楷體" w:hint="eastAsia"/>
          <w:szCs w:val="28"/>
        </w:rPr>
        <w:t>研</w:t>
      </w:r>
      <w:proofErr w:type="gramEnd"/>
      <w:r w:rsidRPr="0064373F">
        <w:rPr>
          <w:rFonts w:eastAsia="標楷體" w:hAnsi="標楷體" w:hint="eastAsia"/>
          <w:szCs w:val="28"/>
        </w:rPr>
        <w:t>專家，針對</w:t>
      </w:r>
      <w:r w:rsidRPr="0064373F">
        <w:rPr>
          <w:rFonts w:eastAsia="標楷體"/>
          <w:szCs w:val="28"/>
        </w:rPr>
        <w:t>生</w:t>
      </w:r>
      <w:r w:rsidRPr="0064373F">
        <w:rPr>
          <w:rFonts w:eastAsia="標楷體" w:hint="eastAsia"/>
          <w:szCs w:val="28"/>
        </w:rPr>
        <w:t>質</w:t>
      </w:r>
      <w:r w:rsidRPr="0064373F">
        <w:rPr>
          <w:rFonts w:eastAsia="標楷體"/>
          <w:szCs w:val="28"/>
        </w:rPr>
        <w:t>能技術與</w:t>
      </w:r>
      <w:r w:rsidRPr="0064373F">
        <w:rPr>
          <w:rFonts w:eastAsia="標楷體" w:hint="eastAsia"/>
          <w:szCs w:val="28"/>
        </w:rPr>
        <w:t>應</w:t>
      </w:r>
      <w:r w:rsidRPr="0064373F">
        <w:rPr>
          <w:rFonts w:eastAsia="標楷體"/>
          <w:szCs w:val="28"/>
        </w:rPr>
        <w:t>用</w:t>
      </w:r>
      <w:r w:rsidRPr="0064373F">
        <w:rPr>
          <w:rFonts w:eastAsia="標楷體" w:hAnsi="標楷體" w:hint="eastAsia"/>
          <w:szCs w:val="28"/>
        </w:rPr>
        <w:t>等領域，進行經驗分享及技術</w:t>
      </w:r>
      <w:r w:rsidRPr="0064373F">
        <w:rPr>
          <w:rFonts w:eastAsia="標楷體" w:hAnsi="標楷體"/>
          <w:szCs w:val="28"/>
        </w:rPr>
        <w:t>交流</w:t>
      </w:r>
      <w:r w:rsidRPr="0064373F">
        <w:rPr>
          <w:rFonts w:eastAsia="標楷體" w:hAnsi="標楷體" w:hint="eastAsia"/>
          <w:szCs w:val="28"/>
        </w:rPr>
        <w:t>，</w:t>
      </w:r>
      <w:r>
        <w:rPr>
          <w:rFonts w:eastAsia="標楷體" w:hAnsi="標楷體" w:hint="eastAsia"/>
          <w:szCs w:val="28"/>
        </w:rPr>
        <w:t>並介紹</w:t>
      </w:r>
      <w:r w:rsidRPr="00651A2F">
        <w:rPr>
          <w:rFonts w:eastAsia="標楷體" w:hint="eastAsia"/>
        </w:rPr>
        <w:t>生質能推動奬勵補助措施</w:t>
      </w:r>
      <w:r>
        <w:rPr>
          <w:rFonts w:eastAsia="標楷體" w:hint="eastAsia"/>
        </w:rPr>
        <w:t>及</w:t>
      </w:r>
      <w:r w:rsidRPr="00B96C8D">
        <w:rPr>
          <w:rFonts w:eastAsia="標楷體" w:hint="eastAsia"/>
        </w:rPr>
        <w:t>因應淨零排放之政府相關資源</w:t>
      </w:r>
      <w:r>
        <w:rPr>
          <w:rFonts w:eastAsia="標楷體" w:hint="eastAsia"/>
        </w:rPr>
        <w:t>，</w:t>
      </w:r>
      <w:r w:rsidRPr="0064373F">
        <w:rPr>
          <w:rFonts w:eastAsia="標楷體" w:hAnsi="標楷體"/>
          <w:szCs w:val="28"/>
        </w:rPr>
        <w:t>期能</w:t>
      </w:r>
      <w:r w:rsidRPr="0064373F">
        <w:rPr>
          <w:rFonts w:eastAsia="標楷體" w:hAnsi="標楷體" w:hint="eastAsia"/>
          <w:szCs w:val="28"/>
        </w:rPr>
        <w:t>提升國內</w:t>
      </w:r>
      <w:r w:rsidRPr="0064373F">
        <w:rPr>
          <w:rFonts w:eastAsia="標楷體" w:hAnsi="標楷體"/>
          <w:szCs w:val="28"/>
        </w:rPr>
        <w:t>生質</w:t>
      </w:r>
      <w:r w:rsidRPr="0064373F">
        <w:rPr>
          <w:rFonts w:eastAsia="標楷體" w:hAnsi="標楷體" w:hint="eastAsia"/>
          <w:szCs w:val="28"/>
        </w:rPr>
        <w:t>能技術</w:t>
      </w:r>
      <w:r w:rsidRPr="0064373F">
        <w:rPr>
          <w:rFonts w:eastAsia="標楷體" w:hAnsi="標楷體"/>
          <w:szCs w:val="28"/>
        </w:rPr>
        <w:t>之應用</w:t>
      </w:r>
      <w:r w:rsidRPr="0064373F">
        <w:rPr>
          <w:rFonts w:eastAsia="標楷體" w:hAnsi="標楷體" w:hint="eastAsia"/>
          <w:szCs w:val="28"/>
        </w:rPr>
        <w:t>及競爭力</w:t>
      </w:r>
      <w:r w:rsidRPr="0064373F">
        <w:rPr>
          <w:rFonts w:eastAsia="標楷體" w:hAnsi="標楷體"/>
          <w:szCs w:val="28"/>
        </w:rPr>
        <w:t>。</w:t>
      </w:r>
    </w:p>
    <w:p w14:paraId="3A46AB04" w14:textId="77777777" w:rsidR="007A5B33" w:rsidRDefault="007A5B33" w:rsidP="00B8583D">
      <w:pPr>
        <w:snapToGrid w:val="0"/>
      </w:pPr>
    </w:p>
    <w:p w14:paraId="441B8C4C" w14:textId="77777777" w:rsidR="00B8583D" w:rsidRPr="00FA3A45" w:rsidRDefault="00B8583D" w:rsidP="00A937C5">
      <w:pPr>
        <w:snapToGrid w:val="0"/>
        <w:spacing w:line="360" w:lineRule="atLeast"/>
        <w:jc w:val="both"/>
        <w:rPr>
          <w:rFonts w:eastAsia="標楷體" w:hAnsi="標楷體"/>
          <w:szCs w:val="28"/>
        </w:rPr>
      </w:pPr>
      <w:r w:rsidRPr="00FA3A45">
        <w:rPr>
          <w:rFonts w:eastAsia="標楷體" w:hAnsi="標楷體" w:hint="eastAsia"/>
          <w:szCs w:val="28"/>
        </w:rPr>
        <w:t>指導</w:t>
      </w:r>
      <w:r w:rsidRPr="00FA3A45">
        <w:rPr>
          <w:rFonts w:eastAsia="標楷體" w:hAnsi="標楷體"/>
          <w:szCs w:val="28"/>
        </w:rPr>
        <w:t>單位：經濟部能源局</w:t>
      </w:r>
    </w:p>
    <w:p w14:paraId="6FE22343" w14:textId="77777777" w:rsidR="00B8583D" w:rsidRPr="00FA3A45" w:rsidRDefault="00B8583D" w:rsidP="00A937C5">
      <w:pPr>
        <w:snapToGrid w:val="0"/>
        <w:spacing w:line="360" w:lineRule="atLeast"/>
        <w:jc w:val="both"/>
        <w:rPr>
          <w:rFonts w:eastAsia="標楷體" w:hAnsi="標楷體"/>
          <w:szCs w:val="28"/>
        </w:rPr>
      </w:pPr>
      <w:r w:rsidRPr="00FA3A45">
        <w:rPr>
          <w:rFonts w:eastAsia="標楷體" w:hAnsi="標楷體"/>
          <w:szCs w:val="28"/>
        </w:rPr>
        <w:t>執行單位：財團法人工業技術研究院</w:t>
      </w:r>
      <w:r w:rsidRPr="00FA3A45">
        <w:rPr>
          <w:rFonts w:eastAsia="標楷體" w:hAnsi="標楷體"/>
          <w:szCs w:val="28"/>
        </w:rPr>
        <w:t xml:space="preserve"> </w:t>
      </w:r>
      <w:proofErr w:type="gramStart"/>
      <w:r w:rsidRPr="00FA3A45">
        <w:rPr>
          <w:rFonts w:eastAsia="標楷體" w:hAnsi="標楷體"/>
          <w:szCs w:val="28"/>
        </w:rPr>
        <w:t>綠能與</w:t>
      </w:r>
      <w:proofErr w:type="gramEnd"/>
      <w:r w:rsidRPr="00FA3A45">
        <w:rPr>
          <w:rFonts w:eastAsia="標楷體" w:hAnsi="標楷體"/>
          <w:szCs w:val="28"/>
        </w:rPr>
        <w:t>環境研究所</w:t>
      </w:r>
    </w:p>
    <w:p w14:paraId="516FB182" w14:textId="303E906B" w:rsidR="00B8583D" w:rsidRPr="00FA3A45" w:rsidRDefault="00B8583D" w:rsidP="00A937C5">
      <w:pPr>
        <w:snapToGrid w:val="0"/>
        <w:spacing w:line="360" w:lineRule="atLeast"/>
        <w:jc w:val="both"/>
        <w:rPr>
          <w:rFonts w:eastAsia="標楷體" w:hAnsi="標楷體"/>
          <w:szCs w:val="28"/>
        </w:rPr>
      </w:pPr>
      <w:r w:rsidRPr="00FA3A45">
        <w:rPr>
          <w:rFonts w:eastAsia="標楷體" w:hAnsi="標楷體"/>
          <w:szCs w:val="28"/>
        </w:rPr>
        <w:t>日期：</w:t>
      </w:r>
      <w:r w:rsidR="0064373F" w:rsidRPr="0064373F">
        <w:rPr>
          <w:rFonts w:eastAsia="標楷體"/>
          <w:szCs w:val="28"/>
        </w:rPr>
        <w:t>1</w:t>
      </w:r>
      <w:r w:rsidR="0064373F" w:rsidRPr="0064373F">
        <w:rPr>
          <w:rFonts w:eastAsia="標楷體" w:hint="eastAsia"/>
          <w:szCs w:val="28"/>
        </w:rPr>
        <w:t>11</w:t>
      </w:r>
      <w:r w:rsidR="0064373F" w:rsidRPr="0064373F">
        <w:rPr>
          <w:rFonts w:eastAsia="標楷體"/>
          <w:szCs w:val="28"/>
        </w:rPr>
        <w:t>年</w:t>
      </w:r>
      <w:r w:rsidR="0064373F" w:rsidRPr="0064373F">
        <w:rPr>
          <w:rFonts w:eastAsia="標楷體"/>
          <w:szCs w:val="28"/>
        </w:rPr>
        <w:t>10</w:t>
      </w:r>
      <w:r w:rsidR="0064373F" w:rsidRPr="0064373F">
        <w:rPr>
          <w:rFonts w:eastAsia="標楷體"/>
          <w:szCs w:val="28"/>
        </w:rPr>
        <w:t>月</w:t>
      </w:r>
      <w:r w:rsidR="0064373F" w:rsidRPr="0064373F">
        <w:rPr>
          <w:rFonts w:eastAsia="標楷體" w:hint="eastAsia"/>
          <w:szCs w:val="28"/>
        </w:rPr>
        <w:t>26</w:t>
      </w:r>
      <w:r w:rsidR="0064373F" w:rsidRPr="0064373F">
        <w:rPr>
          <w:rFonts w:eastAsia="標楷體"/>
          <w:szCs w:val="28"/>
        </w:rPr>
        <w:t>日（星期</w:t>
      </w:r>
      <w:r w:rsidR="0064373F" w:rsidRPr="0064373F">
        <w:rPr>
          <w:rFonts w:eastAsia="標楷體" w:hint="eastAsia"/>
          <w:szCs w:val="28"/>
        </w:rPr>
        <w:t>三</w:t>
      </w:r>
      <w:r w:rsidR="0064373F" w:rsidRPr="0064373F">
        <w:rPr>
          <w:rFonts w:eastAsia="標楷體"/>
          <w:szCs w:val="28"/>
        </w:rPr>
        <w:t>）</w:t>
      </w:r>
    </w:p>
    <w:p w14:paraId="44F99EEB" w14:textId="77777777" w:rsidR="00B8583D" w:rsidRPr="00FA3A45" w:rsidRDefault="0064373F" w:rsidP="00A937C5">
      <w:pPr>
        <w:snapToGrid w:val="0"/>
        <w:spacing w:afterLines="50" w:after="180" w:line="360" w:lineRule="atLeast"/>
        <w:jc w:val="both"/>
        <w:rPr>
          <w:rFonts w:eastAsia="標楷體" w:hAnsi="標楷體"/>
          <w:szCs w:val="28"/>
        </w:rPr>
      </w:pPr>
      <w:r w:rsidRPr="0064373F">
        <w:rPr>
          <w:rFonts w:eastAsia="標楷體" w:hint="eastAsia"/>
          <w:szCs w:val="28"/>
        </w:rPr>
        <w:t>地點：</w:t>
      </w:r>
      <w:proofErr w:type="gramStart"/>
      <w:r w:rsidRPr="0064373F">
        <w:rPr>
          <w:rFonts w:eastAsia="標楷體" w:hint="eastAsia"/>
          <w:szCs w:val="28"/>
        </w:rPr>
        <w:t>綠能科技</w:t>
      </w:r>
      <w:proofErr w:type="gramEnd"/>
      <w:r w:rsidRPr="0064373F">
        <w:rPr>
          <w:rFonts w:eastAsia="標楷體" w:hint="eastAsia"/>
          <w:szCs w:val="28"/>
        </w:rPr>
        <w:t>示範場域</w:t>
      </w:r>
      <w:r w:rsidRPr="0064373F">
        <w:rPr>
          <w:rFonts w:eastAsia="標楷體" w:hint="eastAsia"/>
          <w:szCs w:val="28"/>
        </w:rPr>
        <w:t>E</w:t>
      </w:r>
      <w:r w:rsidRPr="0064373F">
        <w:rPr>
          <w:rFonts w:eastAsia="標楷體" w:hint="eastAsia"/>
          <w:szCs w:val="28"/>
        </w:rPr>
        <w:t>棟</w:t>
      </w:r>
      <w:r w:rsidRPr="0064373F">
        <w:rPr>
          <w:rFonts w:eastAsia="標楷體" w:hint="eastAsia"/>
          <w:szCs w:val="28"/>
        </w:rPr>
        <w:t>201</w:t>
      </w:r>
      <w:r w:rsidR="001B4CE9">
        <w:rPr>
          <w:rFonts w:eastAsia="標楷體" w:hint="eastAsia"/>
          <w:szCs w:val="28"/>
        </w:rPr>
        <w:t>會議</w:t>
      </w:r>
      <w:r w:rsidRPr="0064373F">
        <w:rPr>
          <w:rFonts w:eastAsia="標楷體" w:hint="eastAsia"/>
          <w:szCs w:val="28"/>
        </w:rPr>
        <w:t>室</w:t>
      </w:r>
      <w:r w:rsidR="001B4CE9">
        <w:rPr>
          <w:rFonts w:eastAsia="標楷體" w:hint="eastAsia"/>
          <w:szCs w:val="28"/>
        </w:rPr>
        <w:t>(</w:t>
      </w:r>
      <w:r w:rsidR="00CB3EC4">
        <w:rPr>
          <w:rFonts w:eastAsia="標楷體" w:hint="eastAsia"/>
          <w:szCs w:val="28"/>
        </w:rPr>
        <w:t>台南市歸仁</w:t>
      </w:r>
      <w:proofErr w:type="gramStart"/>
      <w:r w:rsidR="00CB3EC4">
        <w:rPr>
          <w:rFonts w:eastAsia="標楷體" w:hint="eastAsia"/>
          <w:szCs w:val="28"/>
        </w:rPr>
        <w:t>區高發二路</w:t>
      </w:r>
      <w:proofErr w:type="gramEnd"/>
      <w:r w:rsidR="00CB3EC4">
        <w:rPr>
          <w:rFonts w:eastAsia="標楷體" w:hint="eastAsia"/>
          <w:szCs w:val="28"/>
        </w:rPr>
        <w:t>360</w:t>
      </w:r>
      <w:r w:rsidR="00CB3EC4">
        <w:rPr>
          <w:rFonts w:eastAsia="標楷體" w:hint="eastAsia"/>
          <w:szCs w:val="28"/>
        </w:rPr>
        <w:t>號</w:t>
      </w:r>
      <w:r w:rsidR="00CB3EC4">
        <w:rPr>
          <w:rFonts w:eastAsia="標楷體" w:hint="eastAsia"/>
          <w:szCs w:val="28"/>
        </w:rPr>
        <w:t>)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7155"/>
      </w:tblGrid>
      <w:tr w:rsidR="00B45C2E" w:rsidRPr="00654371" w14:paraId="0B28856B" w14:textId="77777777" w:rsidTr="00B45C2E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  <w:jc w:val="center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527D48" w14:textId="6B3731F5" w:rsidR="00B45C2E" w:rsidRPr="00654371" w:rsidRDefault="00B45C2E" w:rsidP="004B6436">
            <w:pPr>
              <w:snapToGrid w:val="0"/>
              <w:ind w:right="-28"/>
              <w:jc w:val="center"/>
              <w:rPr>
                <w:rFonts w:eastAsia="標楷體"/>
                <w:szCs w:val="24"/>
              </w:rPr>
            </w:pPr>
            <w:r w:rsidRPr="00654371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71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CF9D0" w14:textId="043BAE90" w:rsidR="00B45C2E" w:rsidRPr="00846BF0" w:rsidRDefault="00B45C2E" w:rsidP="004B643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46BF0">
              <w:rPr>
                <w:rFonts w:eastAsia="標楷體" w:hint="eastAsia"/>
                <w:szCs w:val="24"/>
              </w:rPr>
              <w:t>議程</w:t>
            </w:r>
          </w:p>
        </w:tc>
      </w:tr>
      <w:tr w:rsidR="00B45C2E" w:rsidRPr="00654371" w14:paraId="25DBF934" w14:textId="77777777" w:rsidTr="00B45C2E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93203B" w14:textId="1D4F3F4A" w:rsidR="00B45C2E" w:rsidRPr="00A040F9" w:rsidRDefault="000A0D41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>
              <w:rPr>
                <w:rFonts w:eastAsia="標楷體" w:hint="eastAsia"/>
                <w:kern w:val="16"/>
              </w:rPr>
              <w:t>0</w:t>
            </w:r>
            <w:r w:rsidR="00B45C2E" w:rsidRPr="00A040F9">
              <w:rPr>
                <w:rFonts w:eastAsia="標楷體"/>
                <w:kern w:val="16"/>
              </w:rPr>
              <w:t>9</w:t>
            </w:r>
            <w:r w:rsidR="00B45C2E" w:rsidRPr="00A040F9">
              <w:rPr>
                <w:rFonts w:eastAsia="標楷體"/>
                <w:kern w:val="16"/>
              </w:rPr>
              <w:t>：</w:t>
            </w:r>
            <w:r w:rsidR="00B45C2E">
              <w:rPr>
                <w:rFonts w:eastAsia="標楷體"/>
                <w:kern w:val="16"/>
              </w:rPr>
              <w:t>3</w:t>
            </w:r>
            <w:r w:rsidR="00B45C2E" w:rsidRPr="00A040F9">
              <w:rPr>
                <w:rFonts w:eastAsia="標楷體"/>
                <w:kern w:val="16"/>
              </w:rPr>
              <w:t>0</w:t>
            </w:r>
            <w:r>
              <w:rPr>
                <w:rFonts w:eastAsia="標楷體"/>
                <w:kern w:val="16"/>
              </w:rPr>
              <w:t>~</w:t>
            </w:r>
            <w:r w:rsidR="00B45C2E">
              <w:rPr>
                <w:rFonts w:eastAsia="標楷體" w:hint="eastAsia"/>
                <w:kern w:val="16"/>
              </w:rPr>
              <w:t>10</w:t>
            </w:r>
            <w:r w:rsidR="00B45C2E" w:rsidRPr="00A040F9">
              <w:rPr>
                <w:rFonts w:eastAsia="標楷體"/>
                <w:kern w:val="16"/>
              </w:rPr>
              <w:t>：</w:t>
            </w:r>
            <w:r w:rsidR="00B45C2E">
              <w:rPr>
                <w:rFonts w:eastAsia="標楷體" w:hint="eastAsia"/>
                <w:kern w:val="16"/>
              </w:rPr>
              <w:t>0</w:t>
            </w:r>
            <w:r w:rsidR="00B45C2E"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top w:val="single" w:sz="18" w:space="0" w:color="auto"/>
              <w:right w:val="single" w:sz="18" w:space="0" w:color="auto"/>
            </w:tcBorders>
          </w:tcPr>
          <w:p w14:paraId="2348406A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 w:rsidRPr="00F26A66">
              <w:rPr>
                <w:rFonts w:eastAsia="標楷體"/>
              </w:rPr>
              <w:t>報到</w:t>
            </w:r>
          </w:p>
        </w:tc>
      </w:tr>
      <w:tr w:rsidR="00B45C2E" w:rsidRPr="00654371" w14:paraId="04B1E3DE" w14:textId="77777777" w:rsidTr="00B45C2E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02F3F971" w14:textId="3CD982AF" w:rsidR="00B45C2E" w:rsidRPr="00A040F9" w:rsidRDefault="000A0D41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0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0</w:t>
            </w:r>
            <w:r w:rsidRPr="00DE48E2">
              <w:rPr>
                <w:rFonts w:eastAsia="標楷體"/>
                <w:kern w:val="16"/>
              </w:rPr>
              <w:t>0</w:t>
            </w:r>
            <w:r>
              <w:rPr>
                <w:rFonts w:eastAsia="標楷體"/>
                <w:kern w:val="16"/>
              </w:rPr>
              <w:t>~</w:t>
            </w: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0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right w:val="single" w:sz="18" w:space="0" w:color="auto"/>
            </w:tcBorders>
          </w:tcPr>
          <w:p w14:paraId="64B50458" w14:textId="77777777" w:rsidR="00B45C2E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開幕致詞</w:t>
            </w:r>
          </w:p>
          <w:p w14:paraId="0F7488D4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經濟部能源局</w:t>
            </w:r>
            <w:r>
              <w:rPr>
                <w:rFonts w:eastAsia="標楷體" w:hint="eastAsia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szCs w:val="24"/>
              </w:rPr>
              <w:t>工研院綠能所</w:t>
            </w:r>
            <w:proofErr w:type="gramEnd"/>
          </w:p>
        </w:tc>
      </w:tr>
      <w:tr w:rsidR="00B45C2E" w:rsidRPr="00654371" w14:paraId="4FE5232B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77F6DA0" w14:textId="11CE4CC5" w:rsidR="00B45C2E" w:rsidRPr="00DE48E2" w:rsidRDefault="000A0D41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0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0</w:t>
            </w:r>
            <w:r>
              <w:rPr>
                <w:rFonts w:eastAsia="標楷體"/>
                <w:kern w:val="16"/>
              </w:rPr>
              <w:t>~</w:t>
            </w: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4</w:t>
            </w:r>
            <w:r w:rsidRPr="00DE48E2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bottom w:val="single" w:sz="4" w:space="0" w:color="auto"/>
              <w:right w:val="single" w:sz="18" w:space="0" w:color="auto"/>
            </w:tcBorders>
          </w:tcPr>
          <w:p w14:paraId="2E9D72E2" w14:textId="77777777" w:rsidR="00B45C2E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</w:t>
            </w:r>
            <w:proofErr w:type="gramStart"/>
            <w:r w:rsidRPr="00CD3E3A">
              <w:rPr>
                <w:rFonts w:eastAsia="標楷體" w:hint="eastAsia"/>
              </w:rPr>
              <w:t>焙</w:t>
            </w:r>
            <w:proofErr w:type="gramEnd"/>
            <w:r w:rsidRPr="00CD3E3A">
              <w:rPr>
                <w:rFonts w:eastAsia="標楷體" w:hint="eastAsia"/>
              </w:rPr>
              <w:t>燒</w:t>
            </w:r>
            <w:r>
              <w:rPr>
                <w:rFonts w:eastAsia="標楷體" w:hint="eastAsia"/>
              </w:rPr>
              <w:t>製造</w:t>
            </w:r>
            <w:r w:rsidRPr="00CD3E3A">
              <w:rPr>
                <w:rFonts w:eastAsia="標楷體" w:hint="eastAsia"/>
              </w:rPr>
              <w:t>低溫</w:t>
            </w:r>
            <w:proofErr w:type="gramStart"/>
            <w:r w:rsidRPr="00CD3E3A">
              <w:rPr>
                <w:rFonts w:eastAsia="標楷體" w:hint="eastAsia"/>
              </w:rPr>
              <w:t>生物炭及其</w:t>
            </w:r>
            <w:proofErr w:type="gramEnd"/>
            <w:r w:rsidRPr="00CD3E3A">
              <w:rPr>
                <w:rFonts w:eastAsia="標楷體" w:hint="eastAsia"/>
              </w:rPr>
              <w:t>應用</w:t>
            </w:r>
          </w:p>
          <w:p w14:paraId="694D272F" w14:textId="3FB7345C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 w:rsidRPr="00905F34">
              <w:rPr>
                <w:rFonts w:eastAsia="標楷體" w:hint="eastAsia"/>
              </w:rPr>
              <w:t>成功大學航空太空工程學系</w:t>
            </w:r>
            <w:r w:rsidRPr="00905F34">
              <w:rPr>
                <w:rFonts w:eastAsia="標楷體" w:hint="eastAsia"/>
              </w:rPr>
              <w:t xml:space="preserve"> </w:t>
            </w:r>
            <w:r w:rsidR="000A0D41">
              <w:rPr>
                <w:rFonts w:eastAsia="標楷體" w:hint="eastAsia"/>
              </w:rPr>
              <w:t xml:space="preserve"> </w:t>
            </w:r>
            <w:r w:rsidRPr="00905F34">
              <w:rPr>
                <w:rFonts w:eastAsia="標楷體" w:hint="eastAsia"/>
              </w:rPr>
              <w:t>陳維新</w:t>
            </w:r>
            <w:r w:rsidRPr="003033D8">
              <w:rPr>
                <w:rFonts w:eastAsia="標楷體"/>
                <w:kern w:val="0"/>
              </w:rPr>
              <w:t>特聘</w:t>
            </w:r>
            <w:r w:rsidRPr="00905F34">
              <w:rPr>
                <w:rFonts w:eastAsia="標楷體" w:hint="eastAsia"/>
              </w:rPr>
              <w:t>教授</w:t>
            </w:r>
          </w:p>
        </w:tc>
      </w:tr>
      <w:tr w:rsidR="00B45C2E" w:rsidRPr="00654371" w14:paraId="3F8FDF48" w14:textId="77777777" w:rsidTr="00B45C2E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17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4831472" w14:textId="77777777" w:rsidR="00B45C2E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>
              <w:rPr>
                <w:rFonts w:eastAsia="標楷體" w:hint="eastAsia"/>
                <w:kern w:val="16"/>
              </w:rPr>
              <w:t>10</w:t>
            </w:r>
            <w:r>
              <w:rPr>
                <w:rFonts w:eastAsia="標楷體" w:hint="eastAsia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40~10</w:t>
            </w:r>
            <w:r>
              <w:rPr>
                <w:rFonts w:eastAsia="標楷體" w:hint="eastAsia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50</w:t>
            </w:r>
          </w:p>
        </w:tc>
        <w:tc>
          <w:tcPr>
            <w:tcW w:w="715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B41B80" w14:textId="77777777" w:rsidR="00B45C2E" w:rsidRPr="00846BF0" w:rsidRDefault="00B45C2E" w:rsidP="004B643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休息</w:t>
            </w:r>
          </w:p>
        </w:tc>
      </w:tr>
      <w:tr w:rsidR="00B45C2E" w:rsidRPr="00654371" w14:paraId="61604AFD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D75A892" w14:textId="457C79DF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0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5</w:t>
            </w:r>
            <w:r w:rsidRPr="00DE48E2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2</w:t>
            </w:r>
            <w:r w:rsidRPr="00DE48E2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75D0B397" w14:textId="77777777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觸媒氣化技術之研究</w:t>
            </w:r>
          </w:p>
          <w:p w14:paraId="62869DCA" w14:textId="77777777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proofErr w:type="gramStart"/>
            <w:r w:rsidRPr="00DE48E2">
              <w:rPr>
                <w:rFonts w:eastAsia="標楷體"/>
              </w:rPr>
              <w:t>工研院綠能所</w:t>
            </w:r>
            <w:proofErr w:type="gramEnd"/>
            <w:r w:rsidRPr="00F26A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盧文章</w:t>
            </w:r>
            <w:r w:rsidRPr="00F26A66">
              <w:rPr>
                <w:rFonts w:eastAsia="標楷體"/>
              </w:rPr>
              <w:t>博士</w:t>
            </w:r>
          </w:p>
        </w:tc>
      </w:tr>
      <w:tr w:rsidR="00B45C2E" w:rsidRPr="00654371" w14:paraId="4F2A6F72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629A85F" w14:textId="36AF42C3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DE48E2">
              <w:rPr>
                <w:rFonts w:eastAsia="標楷體"/>
                <w:kern w:val="16"/>
              </w:rPr>
              <w:t>1</w:t>
            </w:r>
            <w:r w:rsidRPr="00DE48E2">
              <w:rPr>
                <w:rFonts w:eastAsia="標楷體" w:hint="eastAsia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2</w:t>
            </w:r>
            <w:r w:rsidRPr="00DE48E2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DE48E2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1</w:t>
            </w:r>
            <w:r w:rsidRPr="00DE48E2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5</w:t>
            </w:r>
            <w:r w:rsidRPr="00DE48E2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2D23E5" w14:textId="77777777" w:rsidR="00B45C2E" w:rsidRPr="00905F34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台泥水泥窯協同處理生活垃圾之</w:t>
            </w:r>
            <w:r w:rsidRPr="0042126A">
              <w:rPr>
                <w:rFonts w:eastAsia="標楷體" w:hint="eastAsia"/>
              </w:rPr>
              <w:t>氣化爐運作原理及實</w:t>
            </w:r>
            <w:r>
              <w:rPr>
                <w:rFonts w:eastAsia="標楷體" w:hint="eastAsia"/>
              </w:rPr>
              <w:t>績</w:t>
            </w:r>
          </w:p>
          <w:p w14:paraId="29C6EACC" w14:textId="77777777" w:rsidR="00B45C2E" w:rsidRPr="00EB5B03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color w:val="0000FF"/>
              </w:rPr>
            </w:pPr>
            <w:r w:rsidRPr="00D67140">
              <w:rPr>
                <w:rFonts w:ascii="標楷體" w:eastAsia="標楷體" w:hAnsi="標楷體" w:cs="Arial"/>
                <w:szCs w:val="24"/>
                <w:shd w:val="clear" w:color="auto" w:fill="FFFFFF"/>
              </w:rPr>
              <w:t>臺灣水泥股份有限公司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</w:t>
            </w:r>
            <w:r w:rsidRPr="00D6714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鄭</w:t>
            </w:r>
            <w:proofErr w:type="gramStart"/>
            <w:r w:rsidRPr="00D6714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昇</w:t>
            </w:r>
            <w:proofErr w:type="gramEnd"/>
            <w:r w:rsidRPr="00D6714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韋資深副理</w:t>
            </w:r>
          </w:p>
        </w:tc>
      </w:tr>
      <w:tr w:rsidR="00B45C2E" w:rsidRPr="00654371" w14:paraId="58A5AA77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A02525D" w14:textId="107F604F" w:rsidR="00B45C2E" w:rsidRPr="00A040F9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1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5</w:t>
            </w:r>
            <w:r w:rsidRPr="00A040F9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2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2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top w:val="single" w:sz="4" w:space="0" w:color="auto"/>
              <w:right w:val="single" w:sz="18" w:space="0" w:color="auto"/>
            </w:tcBorders>
          </w:tcPr>
          <w:p w14:paraId="361E8D7B" w14:textId="77777777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塑膠能資源循環利用技術展望</w:t>
            </w:r>
          </w:p>
          <w:p w14:paraId="4D267D67" w14:textId="77777777" w:rsidR="00B45C2E" w:rsidRPr="00D67140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48E2">
              <w:rPr>
                <w:rFonts w:eastAsia="標楷體"/>
              </w:rPr>
              <w:t>工研院綠能所</w:t>
            </w:r>
            <w:proofErr w:type="gramEnd"/>
            <w:r w:rsidRPr="00F26A66">
              <w:rPr>
                <w:rFonts w:eastAsia="標楷體"/>
              </w:rPr>
              <w:t xml:space="preserve">  </w:t>
            </w:r>
            <w:r w:rsidRPr="00F26A66">
              <w:rPr>
                <w:rFonts w:eastAsia="標楷體"/>
              </w:rPr>
              <w:t>蘇乾元博士</w:t>
            </w:r>
          </w:p>
        </w:tc>
      </w:tr>
      <w:tr w:rsidR="00B45C2E" w:rsidRPr="00654371" w14:paraId="3212B1CD" w14:textId="77777777" w:rsidTr="00B45C2E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217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6896D19" w14:textId="32FD3215" w:rsidR="00B45C2E" w:rsidRPr="00A040F9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2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2</w:t>
            </w:r>
            <w:r w:rsidRPr="00A040F9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12B3811" w14:textId="00A47207" w:rsidR="00B45C2E" w:rsidRPr="00846BF0" w:rsidRDefault="00B45C2E" w:rsidP="004B643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46BF0">
              <w:rPr>
                <w:rFonts w:eastAsia="標楷體" w:hint="eastAsia"/>
                <w:szCs w:val="24"/>
              </w:rPr>
              <w:t>午餐</w:t>
            </w:r>
          </w:p>
        </w:tc>
      </w:tr>
      <w:tr w:rsidR="00B45C2E" w:rsidRPr="00654371" w14:paraId="762BEAD0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3BE635" w14:textId="3C5752C1" w:rsidR="00B45C2E" w:rsidRPr="00654371" w:rsidRDefault="00B45C2E" w:rsidP="004B6436">
            <w:pPr>
              <w:snapToGrid w:val="0"/>
              <w:spacing w:line="240" w:lineRule="exact"/>
              <w:ind w:right="-28"/>
              <w:jc w:val="center"/>
              <w:rPr>
                <w:rFonts w:eastAsia="標楷體"/>
                <w:szCs w:val="24"/>
              </w:rPr>
            </w:pP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14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0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bottom w:val="single" w:sz="4" w:space="0" w:color="auto"/>
              <w:right w:val="single" w:sz="18" w:space="0" w:color="auto"/>
            </w:tcBorders>
          </w:tcPr>
          <w:p w14:paraId="1EFB45D7" w14:textId="77777777" w:rsidR="00B45C2E" w:rsidRPr="00DE48E2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 w:rsidRPr="00B96C8D">
              <w:rPr>
                <w:rFonts w:eastAsia="標楷體" w:hint="eastAsia"/>
              </w:rPr>
              <w:t>中小企業</w:t>
            </w:r>
            <w:proofErr w:type="gramStart"/>
            <w:r w:rsidRPr="00B96C8D">
              <w:rPr>
                <w:rFonts w:eastAsia="標楷體" w:hint="eastAsia"/>
              </w:rPr>
              <w:t>因應淨零排放</w:t>
            </w:r>
            <w:proofErr w:type="gramEnd"/>
            <w:r w:rsidRPr="00B96C8D">
              <w:rPr>
                <w:rFonts w:eastAsia="標楷體" w:hint="eastAsia"/>
              </w:rPr>
              <w:t>之政府相關資源</w:t>
            </w:r>
          </w:p>
          <w:p w14:paraId="28B300A1" w14:textId="77777777" w:rsidR="00B45C2E" w:rsidRPr="00905F34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proofErr w:type="gramStart"/>
            <w:r w:rsidRPr="00DE48E2">
              <w:rPr>
                <w:rFonts w:eastAsia="標楷體"/>
              </w:rPr>
              <w:t>工研院綠能所</w:t>
            </w:r>
            <w:proofErr w:type="gramEnd"/>
            <w:r w:rsidRPr="00F26A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劉坤興</w:t>
            </w:r>
            <w:r>
              <w:rPr>
                <w:rFonts w:eastAsia="標楷體"/>
              </w:rPr>
              <w:t>經理</w:t>
            </w:r>
          </w:p>
        </w:tc>
      </w:tr>
      <w:tr w:rsidR="00B45C2E" w:rsidRPr="00654371" w14:paraId="32ABBDC9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0DDC34F6" w14:textId="28146A7C" w:rsidR="00B45C2E" w:rsidRPr="00654371" w:rsidRDefault="00B45C2E" w:rsidP="004B6436">
            <w:pPr>
              <w:snapToGrid w:val="0"/>
              <w:spacing w:line="240" w:lineRule="exact"/>
              <w:ind w:right="-28"/>
              <w:jc w:val="center"/>
              <w:rPr>
                <w:rFonts w:eastAsia="標楷體"/>
                <w:szCs w:val="24"/>
              </w:rPr>
            </w:pPr>
            <w:r w:rsidRPr="00A040F9">
              <w:rPr>
                <w:rFonts w:eastAsia="標楷體"/>
                <w:kern w:val="16"/>
              </w:rPr>
              <w:t>14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0</w:t>
            </w:r>
            <w:r w:rsidRPr="00A040F9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4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right w:val="single" w:sz="18" w:space="0" w:color="auto"/>
            </w:tcBorders>
          </w:tcPr>
          <w:p w14:paraId="53E87D89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 w:rsidRPr="0092787A">
              <w:rPr>
                <w:rFonts w:eastAsia="標楷體" w:hint="eastAsia"/>
              </w:rPr>
              <w:t>產業生質</w:t>
            </w:r>
            <w:proofErr w:type="gramStart"/>
            <w:r w:rsidRPr="0092787A">
              <w:rPr>
                <w:rFonts w:eastAsia="標楷體" w:hint="eastAsia"/>
              </w:rPr>
              <w:t>廢棄物厭氧醱酵</w:t>
            </w:r>
            <w:proofErr w:type="gramEnd"/>
            <w:r w:rsidRPr="0092787A">
              <w:rPr>
                <w:rFonts w:eastAsia="標楷體" w:hint="eastAsia"/>
              </w:rPr>
              <w:t>能源化與資源化</w:t>
            </w:r>
          </w:p>
          <w:p w14:paraId="1924C524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proofErr w:type="gramStart"/>
            <w:r w:rsidRPr="00F26A66">
              <w:rPr>
                <w:rFonts w:eastAsia="標楷體"/>
              </w:rPr>
              <w:t>工研院綠能所</w:t>
            </w:r>
            <w:proofErr w:type="gramEnd"/>
            <w:r w:rsidRPr="00F26A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白明德</w:t>
            </w:r>
            <w:r w:rsidRPr="00F26A66">
              <w:rPr>
                <w:rFonts w:eastAsia="標楷體"/>
              </w:rPr>
              <w:t>博士</w:t>
            </w:r>
          </w:p>
        </w:tc>
      </w:tr>
      <w:tr w:rsidR="00B45C2E" w:rsidRPr="00654371" w14:paraId="56150ECB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019C9B58" w14:textId="71ECBE7F" w:rsidR="00B45C2E" w:rsidRPr="00A040F9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  <w:kern w:val="16"/>
              </w:rPr>
            </w:pP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4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5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0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right w:val="single" w:sz="18" w:space="0" w:color="auto"/>
            </w:tcBorders>
          </w:tcPr>
          <w:p w14:paraId="700031D8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r w:rsidRPr="00651A2F">
              <w:rPr>
                <w:rFonts w:eastAsia="標楷體" w:hint="eastAsia"/>
              </w:rPr>
              <w:t>生質能推動奬勵補助措施</w:t>
            </w:r>
          </w:p>
          <w:p w14:paraId="5285121F" w14:textId="77777777" w:rsidR="00B45C2E" w:rsidRPr="00F26A66" w:rsidRDefault="00B45C2E" w:rsidP="004B6436">
            <w:pPr>
              <w:snapToGrid w:val="0"/>
              <w:spacing w:line="400" w:lineRule="atLeast"/>
              <w:ind w:leftChars="-60" w:left="-144" w:rightChars="-60" w:right="-144"/>
              <w:jc w:val="center"/>
              <w:rPr>
                <w:rFonts w:eastAsia="標楷體"/>
              </w:rPr>
            </w:pPr>
            <w:proofErr w:type="gramStart"/>
            <w:r w:rsidRPr="00F26A66">
              <w:rPr>
                <w:rFonts w:eastAsia="標楷體"/>
              </w:rPr>
              <w:t>工研院綠能所</w:t>
            </w:r>
            <w:proofErr w:type="gramEnd"/>
            <w:r w:rsidRPr="00F26A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陳嘉元</w:t>
            </w:r>
            <w:r w:rsidRPr="00B85C32">
              <w:rPr>
                <w:rFonts w:ascii="標楷體" w:eastAsia="標楷體" w:hAnsi="標楷體"/>
                <w:szCs w:val="19"/>
                <w:shd w:val="clear" w:color="auto" w:fill="FFFFFF"/>
              </w:rPr>
              <w:t>資深工程師</w:t>
            </w:r>
          </w:p>
        </w:tc>
      </w:tr>
      <w:tr w:rsidR="00B45C2E" w:rsidRPr="00654371" w14:paraId="26C88885" w14:textId="77777777" w:rsidTr="00B45C2E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5724B" w14:textId="2EC22314" w:rsidR="00B45C2E" w:rsidRPr="00654371" w:rsidRDefault="00B45C2E" w:rsidP="004B6436">
            <w:pPr>
              <w:snapToGrid w:val="0"/>
              <w:spacing w:line="240" w:lineRule="exact"/>
              <w:ind w:right="-28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kern w:val="16"/>
              </w:rPr>
              <w:t>15</w:t>
            </w:r>
            <w:r w:rsidR="000A0D41">
              <w:rPr>
                <w:rFonts w:eastAsia="標楷體" w:hint="eastAsia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00</w:t>
            </w:r>
            <w:r w:rsidR="000A0D41">
              <w:rPr>
                <w:rFonts w:eastAsia="標楷體"/>
                <w:kern w:val="16"/>
              </w:rPr>
              <w:t>~</w:t>
            </w:r>
            <w:r w:rsidRPr="00A040F9">
              <w:rPr>
                <w:rFonts w:eastAsia="標楷體"/>
                <w:kern w:val="16"/>
              </w:rPr>
              <w:t>1</w:t>
            </w:r>
            <w:r>
              <w:rPr>
                <w:rFonts w:eastAsia="標楷體" w:hint="eastAsia"/>
                <w:kern w:val="16"/>
              </w:rPr>
              <w:t>5</w:t>
            </w:r>
            <w:r w:rsidRPr="00A040F9">
              <w:rPr>
                <w:rFonts w:eastAsia="標楷體"/>
                <w:kern w:val="16"/>
              </w:rPr>
              <w:t>：</w:t>
            </w:r>
            <w:r>
              <w:rPr>
                <w:rFonts w:eastAsia="標楷體" w:hint="eastAsia"/>
                <w:kern w:val="16"/>
              </w:rPr>
              <w:t>3</w:t>
            </w:r>
            <w:r w:rsidRPr="00A040F9">
              <w:rPr>
                <w:rFonts w:eastAsia="標楷體"/>
                <w:kern w:val="16"/>
              </w:rPr>
              <w:t>0</w:t>
            </w:r>
          </w:p>
        </w:tc>
        <w:tc>
          <w:tcPr>
            <w:tcW w:w="7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5E53FA" w14:textId="77777777" w:rsidR="00B45C2E" w:rsidRPr="00846BF0" w:rsidRDefault="00B45C2E" w:rsidP="004B6436">
            <w:pPr>
              <w:snapToGrid w:val="0"/>
              <w:spacing w:line="280" w:lineRule="exact"/>
              <w:jc w:val="center"/>
              <w:rPr>
                <w:rFonts w:eastAsia="標楷體" w:hint="eastAsia"/>
                <w:szCs w:val="24"/>
              </w:rPr>
            </w:pPr>
            <w:r w:rsidRPr="00846BF0">
              <w:rPr>
                <w:rFonts w:eastAsia="標楷體" w:hint="eastAsia"/>
                <w:szCs w:val="24"/>
              </w:rPr>
              <w:t>綜合討論</w:t>
            </w:r>
          </w:p>
        </w:tc>
      </w:tr>
    </w:tbl>
    <w:p w14:paraId="762A2E81" w14:textId="77777777" w:rsidR="00B8583D" w:rsidRPr="00B8583D" w:rsidRDefault="00B8583D" w:rsidP="00B8583D">
      <w:pPr>
        <w:snapToGrid w:val="0"/>
        <w:spacing w:beforeLines="20" w:before="72" w:line="300" w:lineRule="atLeast"/>
        <w:ind w:right="-567"/>
        <w:jc w:val="both"/>
        <w:rPr>
          <w:rFonts w:eastAsia="標楷體"/>
          <w:szCs w:val="24"/>
        </w:rPr>
      </w:pPr>
    </w:p>
    <w:p w14:paraId="4B47030C" w14:textId="77777777" w:rsidR="004B6436" w:rsidRDefault="004B6436" w:rsidP="004B6436">
      <w:pPr>
        <w:pStyle w:val="ab"/>
        <w:spacing w:before="108" w:line="320" w:lineRule="exact"/>
        <w:jc w:val="center"/>
        <w:rPr>
          <w:rFonts w:eastAsia="標楷體"/>
          <w:b/>
          <w:sz w:val="32"/>
          <w:szCs w:val="36"/>
        </w:rPr>
      </w:pPr>
    </w:p>
    <w:p w14:paraId="7E4CCAAF" w14:textId="77777777" w:rsidR="004B6436" w:rsidRDefault="004B6436" w:rsidP="004B6436">
      <w:pPr>
        <w:pStyle w:val="ab"/>
        <w:spacing w:before="108" w:line="320" w:lineRule="exact"/>
        <w:jc w:val="center"/>
        <w:rPr>
          <w:rFonts w:eastAsia="標楷體"/>
          <w:b/>
          <w:sz w:val="32"/>
          <w:szCs w:val="36"/>
        </w:rPr>
      </w:pPr>
    </w:p>
    <w:p w14:paraId="630887EB" w14:textId="0EC5C1A4" w:rsidR="007D70DF" w:rsidRPr="004B6436" w:rsidRDefault="007D70DF" w:rsidP="001E3BDC">
      <w:pPr>
        <w:pStyle w:val="ab"/>
        <w:spacing w:before="108" w:afterLines="50" w:after="180" w:line="320" w:lineRule="exact"/>
        <w:jc w:val="center"/>
        <w:rPr>
          <w:rFonts w:eastAsia="標楷體" w:hint="eastAsia"/>
          <w:b/>
          <w:sz w:val="32"/>
          <w:szCs w:val="36"/>
        </w:rPr>
      </w:pPr>
      <w:r w:rsidRPr="004B6436">
        <w:rPr>
          <w:rFonts w:eastAsia="標楷體" w:hint="eastAsia"/>
          <w:b/>
          <w:sz w:val="32"/>
          <w:szCs w:val="36"/>
        </w:rPr>
        <w:t>2022</w:t>
      </w:r>
      <w:r w:rsidRPr="004B6436">
        <w:rPr>
          <w:rFonts w:eastAsia="標楷體"/>
          <w:b/>
          <w:sz w:val="32"/>
          <w:szCs w:val="36"/>
        </w:rPr>
        <w:t>生</w:t>
      </w:r>
      <w:r w:rsidRPr="004B6436">
        <w:rPr>
          <w:rFonts w:eastAsia="標楷體" w:hint="eastAsia"/>
          <w:b/>
          <w:sz w:val="32"/>
          <w:szCs w:val="36"/>
        </w:rPr>
        <w:t>質</w:t>
      </w:r>
      <w:r w:rsidRPr="004B6436">
        <w:rPr>
          <w:rFonts w:eastAsia="標楷體"/>
          <w:b/>
          <w:sz w:val="32"/>
          <w:szCs w:val="36"/>
        </w:rPr>
        <w:t>能技術與</w:t>
      </w:r>
      <w:r w:rsidRPr="004B6436">
        <w:rPr>
          <w:rFonts w:eastAsia="標楷體" w:hint="eastAsia"/>
          <w:b/>
          <w:sz w:val="32"/>
          <w:szCs w:val="36"/>
        </w:rPr>
        <w:t>應</w:t>
      </w:r>
      <w:r w:rsidRPr="004B6436">
        <w:rPr>
          <w:rFonts w:eastAsia="標楷體"/>
          <w:b/>
          <w:sz w:val="32"/>
          <w:szCs w:val="36"/>
        </w:rPr>
        <w:t>用研討會</w:t>
      </w:r>
      <w:r w:rsidRPr="004B6436">
        <w:rPr>
          <w:rFonts w:eastAsia="標楷體" w:hint="eastAsia"/>
          <w:b/>
          <w:sz w:val="32"/>
          <w:szCs w:val="36"/>
        </w:rPr>
        <w:t>報名表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3544"/>
        <w:gridCol w:w="1559"/>
        <w:gridCol w:w="1134"/>
        <w:gridCol w:w="1212"/>
        <w:gridCol w:w="1213"/>
      </w:tblGrid>
      <w:tr w:rsidR="007D70DF" w:rsidRPr="004B6436" w14:paraId="6262BCC4" w14:textId="77777777" w:rsidTr="00F209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9533563" w14:textId="77777777" w:rsidR="007D70DF" w:rsidRPr="004B6436" w:rsidRDefault="007D70DF" w:rsidP="004B6436">
            <w:pPr>
              <w:spacing w:line="420" w:lineRule="exact"/>
              <w:jc w:val="center"/>
              <w:rPr>
                <w:rFonts w:eastAsia="標楷體"/>
                <w:spacing w:val="20"/>
                <w:szCs w:val="24"/>
              </w:rPr>
            </w:pPr>
            <w:r w:rsidRPr="004B6436">
              <w:rPr>
                <w:rFonts w:eastAsia="標楷體" w:hint="eastAsia"/>
                <w:spacing w:val="20"/>
                <w:szCs w:val="24"/>
              </w:rPr>
              <w:t>公司全銜</w:t>
            </w:r>
          </w:p>
        </w:tc>
        <w:tc>
          <w:tcPr>
            <w:tcW w:w="5103" w:type="dxa"/>
            <w:gridSpan w:val="2"/>
            <w:tcBorders>
              <w:top w:val="thinThickSmallGap" w:sz="24" w:space="0" w:color="auto"/>
            </w:tcBorders>
          </w:tcPr>
          <w:p w14:paraId="6833E9D5" w14:textId="77777777" w:rsidR="007D70DF" w:rsidRPr="004B6436" w:rsidRDefault="007D70DF" w:rsidP="004B6436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14:paraId="2A9E8C89" w14:textId="77777777" w:rsidR="007D70DF" w:rsidRPr="004B6436" w:rsidRDefault="00097CB0" w:rsidP="004B6436">
            <w:pPr>
              <w:spacing w:line="420" w:lineRule="exact"/>
              <w:ind w:right="-57"/>
              <w:jc w:val="center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 w:hint="eastAsia"/>
                <w:spacing w:val="20"/>
                <w:szCs w:val="24"/>
              </w:rPr>
              <w:t>聯絡電話</w:t>
            </w:r>
          </w:p>
        </w:tc>
        <w:tc>
          <w:tcPr>
            <w:tcW w:w="2425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14:paraId="1F823CC9" w14:textId="77777777" w:rsidR="007D70DF" w:rsidRPr="004B6436" w:rsidRDefault="007D70DF" w:rsidP="004B6436">
            <w:pPr>
              <w:widowControl/>
              <w:rPr>
                <w:rFonts w:eastAsia="標楷體"/>
                <w:szCs w:val="24"/>
              </w:rPr>
            </w:pPr>
          </w:p>
        </w:tc>
      </w:tr>
      <w:tr w:rsidR="007D70DF" w:rsidRPr="004B6436" w14:paraId="19091E01" w14:textId="77777777" w:rsidTr="004B6436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14:paraId="00F08B91" w14:textId="726081A4" w:rsidR="007D70DF" w:rsidRPr="004B6436" w:rsidRDefault="007D70DF" w:rsidP="004B6436">
            <w:pPr>
              <w:spacing w:line="420" w:lineRule="exact"/>
              <w:ind w:right="-57" w:firstLineChars="100" w:firstLine="280"/>
              <w:rPr>
                <w:rFonts w:eastAsia="標楷體"/>
                <w:spacing w:val="20"/>
                <w:szCs w:val="24"/>
              </w:rPr>
            </w:pPr>
            <w:r w:rsidRPr="004B6436">
              <w:rPr>
                <w:rFonts w:eastAsia="標楷體" w:hint="eastAsia"/>
                <w:spacing w:val="20"/>
                <w:szCs w:val="24"/>
              </w:rPr>
              <w:t>地址</w:t>
            </w:r>
          </w:p>
        </w:tc>
        <w:tc>
          <w:tcPr>
            <w:tcW w:w="8662" w:type="dxa"/>
            <w:gridSpan w:val="5"/>
            <w:tcBorders>
              <w:right w:val="thickThinSmallGap" w:sz="24" w:space="0" w:color="auto"/>
            </w:tcBorders>
            <w:vAlign w:val="center"/>
          </w:tcPr>
          <w:p w14:paraId="2726DD6B" w14:textId="77777777" w:rsidR="007D70DF" w:rsidRPr="004B6436" w:rsidRDefault="00F209D9" w:rsidP="004B6436">
            <w:pPr>
              <w:spacing w:line="420" w:lineRule="exact"/>
              <w:ind w:right="-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/>
                <w:szCs w:val="24"/>
              </w:rPr>
              <w:sym w:font="Webdings" w:char="F063"/>
            </w:r>
          </w:p>
        </w:tc>
      </w:tr>
      <w:tr w:rsidR="004B6436" w:rsidRPr="004B6436" w14:paraId="6AFE63B8" w14:textId="77777777" w:rsidTr="00F209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65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DD0B9F6" w14:textId="77777777" w:rsidR="004B6436" w:rsidRPr="004B6436" w:rsidRDefault="00097CB0" w:rsidP="004B6436">
            <w:pPr>
              <w:spacing w:line="420" w:lineRule="exact"/>
              <w:ind w:right="-55"/>
              <w:jc w:val="center"/>
              <w:rPr>
                <w:rFonts w:eastAsia="標楷體"/>
                <w:spacing w:val="20"/>
                <w:szCs w:val="24"/>
              </w:rPr>
            </w:pPr>
            <w:r w:rsidRPr="004B6436">
              <w:rPr>
                <w:rFonts w:eastAsia="標楷體" w:hint="eastAsia"/>
                <w:spacing w:val="20"/>
                <w:szCs w:val="24"/>
              </w:rPr>
              <w:t>電子信箱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1B7AC6EF" w14:textId="77777777" w:rsidR="004B6436" w:rsidRPr="004B6436" w:rsidRDefault="004B6436" w:rsidP="004B6436">
            <w:pPr>
              <w:spacing w:line="420" w:lineRule="exact"/>
              <w:ind w:right="-55"/>
              <w:jc w:val="center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02E6F44" w14:textId="77777777" w:rsidR="004B6436" w:rsidRPr="004B6436" w:rsidRDefault="001E3BDC" w:rsidP="004B6436">
            <w:pPr>
              <w:spacing w:line="420" w:lineRule="exact"/>
              <w:ind w:right="-5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自行開車</w:t>
            </w:r>
            <w:r w:rsidR="00B97497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車號</w:t>
            </w:r>
          </w:p>
        </w:tc>
        <w:tc>
          <w:tcPr>
            <w:tcW w:w="3559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06F5AE2" w14:textId="77777777" w:rsidR="004B6436" w:rsidRPr="004B6436" w:rsidRDefault="004B6436" w:rsidP="004B6436">
            <w:pPr>
              <w:spacing w:line="420" w:lineRule="exact"/>
              <w:ind w:right="-55" w:firstLine="140"/>
              <w:jc w:val="both"/>
              <w:rPr>
                <w:rFonts w:eastAsia="標楷體"/>
                <w:szCs w:val="24"/>
              </w:rPr>
            </w:pPr>
          </w:p>
        </w:tc>
      </w:tr>
      <w:tr w:rsidR="004B6436" w:rsidRPr="004B6436" w14:paraId="09DABB55" w14:textId="77777777" w:rsidTr="00F209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14:paraId="3C447EF5" w14:textId="77777777" w:rsidR="004B6436" w:rsidRPr="004B6436" w:rsidRDefault="004B6436" w:rsidP="004B6436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4B6436">
              <w:rPr>
                <w:rFonts w:eastAsia="標楷體" w:hint="eastAsia"/>
                <w:szCs w:val="24"/>
              </w:rPr>
              <w:t>參加者姓名</w:t>
            </w:r>
          </w:p>
        </w:tc>
        <w:tc>
          <w:tcPr>
            <w:tcW w:w="3544" w:type="dxa"/>
            <w:vAlign w:val="center"/>
          </w:tcPr>
          <w:p w14:paraId="2AC7533F" w14:textId="77777777" w:rsidR="004B6436" w:rsidRPr="004B6436" w:rsidRDefault="004B6436" w:rsidP="004B6436">
            <w:pPr>
              <w:spacing w:line="420" w:lineRule="exact"/>
              <w:jc w:val="center"/>
              <w:rPr>
                <w:rFonts w:eastAsia="標楷體"/>
                <w:szCs w:val="24"/>
              </w:rPr>
            </w:pPr>
            <w:r w:rsidRPr="004B6436"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2693" w:type="dxa"/>
            <w:gridSpan w:val="2"/>
            <w:vAlign w:val="center"/>
          </w:tcPr>
          <w:p w14:paraId="3BD17459" w14:textId="7B5A5C2C" w:rsidR="004B6436" w:rsidRPr="004B6436" w:rsidRDefault="004B6436" w:rsidP="004B6436">
            <w:pPr>
              <w:spacing w:line="420" w:lineRule="exact"/>
              <w:ind w:right="-27"/>
              <w:jc w:val="center"/>
              <w:rPr>
                <w:rFonts w:eastAsia="標楷體"/>
                <w:szCs w:val="24"/>
              </w:rPr>
            </w:pPr>
            <w:r w:rsidRPr="004B6436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1212" w:type="dxa"/>
            <w:vAlign w:val="center"/>
          </w:tcPr>
          <w:p w14:paraId="6D6959B7" w14:textId="77777777" w:rsidR="004B6436" w:rsidRPr="004B6436" w:rsidRDefault="004B6436" w:rsidP="004B6436">
            <w:pPr>
              <w:spacing w:line="420" w:lineRule="exact"/>
              <w:ind w:right="-27"/>
              <w:jc w:val="center"/>
              <w:rPr>
                <w:rFonts w:eastAsia="標楷體"/>
                <w:szCs w:val="24"/>
              </w:rPr>
            </w:pPr>
            <w:r w:rsidRPr="004B6436">
              <w:rPr>
                <w:rFonts w:eastAsia="標楷體" w:hint="eastAsia"/>
                <w:szCs w:val="24"/>
              </w:rPr>
              <w:t>葷食</w:t>
            </w:r>
          </w:p>
        </w:tc>
        <w:tc>
          <w:tcPr>
            <w:tcW w:w="1213" w:type="dxa"/>
            <w:tcBorders>
              <w:right w:val="thickThinSmallGap" w:sz="24" w:space="0" w:color="auto"/>
            </w:tcBorders>
            <w:vAlign w:val="center"/>
          </w:tcPr>
          <w:p w14:paraId="7DA3A415" w14:textId="77777777" w:rsidR="004B6436" w:rsidRPr="004B6436" w:rsidRDefault="001E3BDC" w:rsidP="004B6436">
            <w:pPr>
              <w:spacing w:line="420" w:lineRule="exact"/>
              <w:ind w:right="-2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素</w:t>
            </w:r>
            <w:r w:rsidRPr="004B6436">
              <w:rPr>
                <w:rFonts w:eastAsia="標楷體" w:hint="eastAsia"/>
                <w:szCs w:val="24"/>
              </w:rPr>
              <w:t>食</w:t>
            </w:r>
          </w:p>
        </w:tc>
        <w:bookmarkStart w:id="0" w:name="_GoBack"/>
        <w:bookmarkEnd w:id="0"/>
      </w:tr>
      <w:tr w:rsidR="004B6436" w:rsidRPr="004B6436" w14:paraId="7520EDEE" w14:textId="77777777" w:rsidTr="00F209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65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7516F8A" w14:textId="77777777" w:rsidR="004B6436" w:rsidRPr="004B6436" w:rsidRDefault="004B6436" w:rsidP="004B6436">
            <w:pPr>
              <w:spacing w:beforeLines="50" w:before="180" w:afterLines="50" w:after="180" w:line="420" w:lineRule="exact"/>
              <w:ind w:right="-19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544" w:type="dxa"/>
            <w:tcBorders>
              <w:bottom w:val="thickThinSmallGap" w:sz="24" w:space="0" w:color="auto"/>
            </w:tcBorders>
          </w:tcPr>
          <w:p w14:paraId="7A30DBCB" w14:textId="77777777" w:rsidR="004B6436" w:rsidRPr="004B6436" w:rsidRDefault="004B6436" w:rsidP="004B6436">
            <w:pPr>
              <w:spacing w:beforeLines="50" w:before="180" w:afterLines="50" w:after="180" w:line="420" w:lineRule="exact"/>
              <w:ind w:right="-2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thickThinSmallGap" w:sz="24" w:space="0" w:color="auto"/>
            </w:tcBorders>
          </w:tcPr>
          <w:p w14:paraId="3F6CF2B5" w14:textId="77777777" w:rsidR="004B6436" w:rsidRPr="004B6436" w:rsidRDefault="004B6436" w:rsidP="004B6436">
            <w:pPr>
              <w:spacing w:beforeLines="50" w:before="180" w:afterLines="50" w:after="180" w:line="420" w:lineRule="exact"/>
              <w:ind w:right="-10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12" w:type="dxa"/>
            <w:tcBorders>
              <w:bottom w:val="thickThinSmallGap" w:sz="24" w:space="0" w:color="auto"/>
            </w:tcBorders>
          </w:tcPr>
          <w:p w14:paraId="51A7DC40" w14:textId="77777777" w:rsidR="004B6436" w:rsidRPr="004B6436" w:rsidRDefault="004B6436" w:rsidP="000A0D41">
            <w:pPr>
              <w:spacing w:beforeLines="50" w:before="180" w:afterLines="50" w:after="180" w:line="420" w:lineRule="exact"/>
              <w:ind w:right="-1010"/>
              <w:rPr>
                <w:rFonts w:eastAsia="標楷體"/>
                <w:szCs w:val="24"/>
              </w:rPr>
            </w:pPr>
          </w:p>
        </w:tc>
        <w:tc>
          <w:tcPr>
            <w:tcW w:w="121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FB95C91" w14:textId="77777777" w:rsidR="004B6436" w:rsidRPr="004B6436" w:rsidRDefault="004B6436" w:rsidP="000A0D41">
            <w:pPr>
              <w:spacing w:beforeLines="50" w:before="180" w:afterLines="50" w:after="180" w:line="420" w:lineRule="exact"/>
              <w:ind w:right="-1010"/>
              <w:rPr>
                <w:rFonts w:eastAsia="標楷體"/>
                <w:szCs w:val="24"/>
              </w:rPr>
            </w:pPr>
          </w:p>
        </w:tc>
      </w:tr>
    </w:tbl>
    <w:p w14:paraId="0B54B9B4" w14:textId="77777777" w:rsidR="007D70DF" w:rsidRPr="00282B14" w:rsidRDefault="007D70DF" w:rsidP="004B6436">
      <w:pPr>
        <w:spacing w:beforeLines="50" w:before="180" w:line="240" w:lineRule="atLeast"/>
        <w:ind w:right="-567"/>
        <w:jc w:val="both"/>
        <w:rPr>
          <w:rFonts w:eastAsia="標楷體"/>
          <w:szCs w:val="24"/>
        </w:rPr>
      </w:pPr>
      <w:r w:rsidRPr="00282B14">
        <w:rPr>
          <w:rFonts w:eastAsia="標楷體"/>
          <w:szCs w:val="24"/>
        </w:rPr>
        <w:t>1.</w:t>
      </w:r>
      <w:r>
        <w:rPr>
          <w:rFonts w:eastAsia="標楷體" w:hint="eastAsia"/>
          <w:szCs w:val="24"/>
        </w:rPr>
        <w:t>本研討會免費，</w:t>
      </w:r>
      <w:r w:rsidRPr="00282B14">
        <w:rPr>
          <w:rFonts w:eastAsia="標楷體" w:hAnsi="標楷體" w:hint="eastAsia"/>
          <w:szCs w:val="24"/>
        </w:rPr>
        <w:t>名額</w:t>
      </w:r>
      <w:r w:rsidR="004B6436">
        <w:rPr>
          <w:rFonts w:eastAsia="標楷體" w:hAnsi="標楷體" w:hint="eastAsia"/>
          <w:szCs w:val="24"/>
        </w:rPr>
        <w:t>6</w:t>
      </w:r>
      <w:r>
        <w:rPr>
          <w:rFonts w:eastAsia="標楷體" w:hAnsi="標楷體" w:hint="eastAsia"/>
          <w:szCs w:val="24"/>
        </w:rPr>
        <w:t>0</w:t>
      </w:r>
      <w:r w:rsidRPr="00282B14">
        <w:rPr>
          <w:rFonts w:eastAsia="標楷體" w:hAnsi="標楷體" w:hint="eastAsia"/>
          <w:szCs w:val="24"/>
        </w:rPr>
        <w:t>人</w:t>
      </w:r>
      <w:r>
        <w:rPr>
          <w:rFonts w:eastAsia="標楷體" w:hAnsi="標楷體" w:hint="eastAsia"/>
          <w:szCs w:val="24"/>
        </w:rPr>
        <w:t>為限，</w:t>
      </w:r>
      <w:r w:rsidRPr="00282B14">
        <w:rPr>
          <w:rFonts w:eastAsia="標楷體" w:hAnsi="標楷體" w:hint="eastAsia"/>
          <w:szCs w:val="24"/>
        </w:rPr>
        <w:t>請於</w:t>
      </w:r>
      <w:r>
        <w:rPr>
          <w:rFonts w:eastAsia="標楷體" w:hAnsi="標楷體" w:hint="eastAsia"/>
          <w:szCs w:val="24"/>
        </w:rPr>
        <w:t>1</w:t>
      </w:r>
      <w:r w:rsidR="004B6436">
        <w:rPr>
          <w:rFonts w:eastAsia="標楷體" w:hAnsi="標楷體" w:hint="eastAsia"/>
          <w:szCs w:val="24"/>
        </w:rPr>
        <w:t>11</w:t>
      </w:r>
      <w:r w:rsidRPr="00282B14">
        <w:rPr>
          <w:rFonts w:eastAsia="標楷體" w:hAnsi="標楷體" w:hint="eastAsia"/>
          <w:szCs w:val="24"/>
        </w:rPr>
        <w:t>年</w:t>
      </w:r>
      <w:r w:rsidRPr="00282B14">
        <w:rPr>
          <w:rFonts w:eastAsia="標楷體"/>
          <w:szCs w:val="24"/>
        </w:rPr>
        <w:t>10</w:t>
      </w:r>
      <w:r w:rsidRPr="00282B14">
        <w:rPr>
          <w:rFonts w:eastAsia="標楷體" w:hAnsi="標楷體" w:hint="eastAsia"/>
          <w:szCs w:val="24"/>
        </w:rPr>
        <w:t>月</w:t>
      </w:r>
      <w:r w:rsidR="004B6436">
        <w:rPr>
          <w:rFonts w:eastAsia="標楷體" w:hAnsi="標楷體" w:hint="eastAsia"/>
          <w:szCs w:val="24"/>
        </w:rPr>
        <w:t>20</w:t>
      </w:r>
      <w:r w:rsidRPr="00282B14">
        <w:rPr>
          <w:rFonts w:eastAsia="標楷體" w:hAnsi="標楷體" w:hint="eastAsia"/>
          <w:szCs w:val="24"/>
        </w:rPr>
        <w:t>日前</w:t>
      </w:r>
      <w:r>
        <w:rPr>
          <w:rFonts w:eastAsia="標楷體" w:hAnsi="標楷體" w:hint="eastAsia"/>
          <w:szCs w:val="24"/>
        </w:rPr>
        <w:t>以電子郵件</w:t>
      </w:r>
      <w:r w:rsidRPr="00282B14">
        <w:rPr>
          <w:rFonts w:eastAsia="標楷體" w:hAnsi="標楷體" w:hint="eastAsia"/>
          <w:szCs w:val="24"/>
        </w:rPr>
        <w:t>報名。</w:t>
      </w:r>
    </w:p>
    <w:p w14:paraId="4C64D3C8" w14:textId="77777777" w:rsidR="007925E5" w:rsidRDefault="004B6436" w:rsidP="00BB4112">
      <w:pPr>
        <w:snapToGrid w:val="0"/>
        <w:spacing w:beforeLines="20" w:before="72" w:line="300" w:lineRule="atLeast"/>
        <w:ind w:right="-567"/>
        <w:jc w:val="both"/>
        <w:rPr>
          <w:color w:val="454545"/>
          <w:szCs w:val="19"/>
          <w:shd w:val="clear" w:color="auto" w:fill="FFFFFF"/>
        </w:rPr>
      </w:pPr>
      <w:r>
        <w:rPr>
          <w:rFonts w:eastAsia="標楷體" w:hint="eastAsia"/>
          <w:szCs w:val="24"/>
        </w:rPr>
        <w:t>2.</w:t>
      </w:r>
      <w:r w:rsidR="00B8583D" w:rsidRPr="00B8583D">
        <w:rPr>
          <w:rFonts w:eastAsia="標楷體"/>
          <w:szCs w:val="24"/>
        </w:rPr>
        <w:t>聯絡人：</w:t>
      </w:r>
      <w:r w:rsidR="00401B88" w:rsidRPr="00401B88">
        <w:rPr>
          <w:rFonts w:ascii="標楷體" w:eastAsia="標楷體" w:hAnsi="標楷體" w:hint="eastAsia"/>
        </w:rPr>
        <w:t>鄧瑞琴</w:t>
      </w:r>
      <w:r w:rsidR="00B8583D" w:rsidRPr="00B8583D">
        <w:rPr>
          <w:rFonts w:eastAsia="標楷體"/>
          <w:szCs w:val="24"/>
        </w:rPr>
        <w:t xml:space="preserve"> </w:t>
      </w:r>
      <w:r w:rsidR="00B8583D" w:rsidRPr="00B8583D">
        <w:rPr>
          <w:rFonts w:eastAsia="標楷體"/>
          <w:szCs w:val="24"/>
        </w:rPr>
        <w:t>小姐</w:t>
      </w:r>
      <w:r w:rsidR="007925E5">
        <w:rPr>
          <w:rFonts w:eastAsia="標楷體"/>
          <w:szCs w:val="24"/>
        </w:rPr>
        <w:t xml:space="preserve">   Tel</w:t>
      </w:r>
      <w:r w:rsidR="007925E5" w:rsidRPr="007925E5">
        <w:rPr>
          <w:rFonts w:eastAsia="標楷體" w:hint="eastAsia"/>
          <w:szCs w:val="24"/>
        </w:rPr>
        <w:t xml:space="preserve"> :</w:t>
      </w:r>
      <w:r w:rsidR="007925E5" w:rsidRPr="007925E5">
        <w:rPr>
          <w:rFonts w:eastAsia="標楷體" w:hint="eastAsia"/>
          <w:b/>
          <w:bCs/>
          <w:szCs w:val="24"/>
        </w:rPr>
        <w:t xml:space="preserve"> </w:t>
      </w:r>
      <w:r w:rsidR="00B8583D" w:rsidRPr="00B8583D">
        <w:rPr>
          <w:rFonts w:eastAsia="標楷體"/>
          <w:szCs w:val="24"/>
        </w:rPr>
        <w:t>06-3636</w:t>
      </w:r>
      <w:r w:rsidR="00401B88">
        <w:rPr>
          <w:rFonts w:eastAsia="標楷體" w:hint="eastAsia"/>
          <w:szCs w:val="24"/>
        </w:rPr>
        <w:t>991</w:t>
      </w:r>
      <w:r w:rsidR="00B8583D" w:rsidRPr="00B8583D">
        <w:rPr>
          <w:rFonts w:eastAsia="標楷體"/>
          <w:szCs w:val="24"/>
        </w:rPr>
        <w:t>、</w:t>
      </w:r>
      <w:r w:rsidR="007925E5" w:rsidRPr="007925E5">
        <w:rPr>
          <w:rFonts w:eastAsia="標楷體" w:hint="eastAsia"/>
          <w:szCs w:val="24"/>
        </w:rPr>
        <w:t>E-mail :</w:t>
      </w:r>
      <w:r w:rsidR="007925E5" w:rsidRPr="007925E5">
        <w:rPr>
          <w:rFonts w:eastAsia="標楷體" w:hint="eastAsia"/>
          <w:b/>
          <w:bCs/>
          <w:szCs w:val="24"/>
        </w:rPr>
        <w:t xml:space="preserve"> </w:t>
      </w:r>
      <w:hyperlink r:id="rId7" w:history="1">
        <w:r w:rsidR="00401B88" w:rsidRPr="00762FB7">
          <w:rPr>
            <w:rStyle w:val="a9"/>
            <w:szCs w:val="19"/>
            <w:shd w:val="clear" w:color="auto" w:fill="FFFFFF"/>
          </w:rPr>
          <w:t>JCTeng@itri.org.tw</w:t>
        </w:r>
      </w:hyperlink>
    </w:p>
    <w:p w14:paraId="531D6BA2" w14:textId="77777777" w:rsidR="00227067" w:rsidRPr="00B45C2E" w:rsidRDefault="00227067" w:rsidP="00BB4112">
      <w:pPr>
        <w:snapToGrid w:val="0"/>
        <w:spacing w:beforeLines="20" w:before="72" w:line="300" w:lineRule="atLeast"/>
        <w:ind w:right="-567"/>
        <w:jc w:val="both"/>
        <w:rPr>
          <w:rFonts w:ascii="標楷體" w:eastAsia="標楷體" w:hAnsi="標楷體" w:hint="eastAsia"/>
          <w:color w:val="454545"/>
          <w:szCs w:val="19"/>
          <w:shd w:val="clear" w:color="auto" w:fill="FFFFFF"/>
        </w:rPr>
      </w:pPr>
      <w:r w:rsidRPr="001E3BDC">
        <w:rPr>
          <w:rFonts w:eastAsia="標楷體"/>
          <w:szCs w:val="19"/>
          <w:shd w:val="clear" w:color="auto" w:fill="FFFFFF"/>
        </w:rPr>
        <w:t>3.</w:t>
      </w:r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若</w:t>
      </w:r>
      <w:proofErr w:type="gramStart"/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疫情升</w:t>
      </w:r>
      <w:proofErr w:type="gramEnd"/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溫，將改</w:t>
      </w:r>
      <w:proofErr w:type="gramStart"/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為線上會議</w:t>
      </w:r>
      <w:proofErr w:type="gramEnd"/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，</w:t>
      </w:r>
      <w:r w:rsidR="001E3BDC" w:rsidRPr="001E3BDC">
        <w:rPr>
          <w:rFonts w:ascii="標楷體" w:eastAsia="標楷體" w:hAnsi="標楷體" w:hint="eastAsia"/>
          <w:szCs w:val="19"/>
          <w:shd w:val="clear" w:color="auto" w:fill="FFFFFF"/>
        </w:rPr>
        <w:t>參加者</w:t>
      </w:r>
      <w:r w:rsidR="00B45C2E" w:rsidRPr="001E3BDC">
        <w:rPr>
          <w:rFonts w:ascii="標楷體" w:eastAsia="標楷體" w:hAnsi="標楷體" w:hint="eastAsia"/>
          <w:szCs w:val="19"/>
          <w:shd w:val="clear" w:color="auto" w:fill="FFFFFF"/>
        </w:rPr>
        <w:t>請務必註明電子信箱。</w:t>
      </w:r>
    </w:p>
    <w:p w14:paraId="2AB706BC" w14:textId="53A26E78" w:rsidR="00401B88" w:rsidRDefault="00401B88" w:rsidP="00BB4112">
      <w:pPr>
        <w:snapToGrid w:val="0"/>
        <w:spacing w:beforeLines="20" w:before="72" w:line="300" w:lineRule="atLeast"/>
        <w:ind w:right="-567"/>
        <w:jc w:val="both"/>
        <w:rPr>
          <w:rFonts w:eastAsia="標楷體"/>
          <w:szCs w:val="24"/>
        </w:rPr>
      </w:pPr>
    </w:p>
    <w:p w14:paraId="1974CCC9" w14:textId="77777777" w:rsidR="000A0D41" w:rsidRDefault="000A0D41" w:rsidP="00BB4112">
      <w:pPr>
        <w:snapToGrid w:val="0"/>
        <w:spacing w:beforeLines="20" w:before="72" w:line="300" w:lineRule="atLeast"/>
        <w:ind w:right="-567"/>
        <w:jc w:val="both"/>
        <w:rPr>
          <w:rFonts w:eastAsia="標楷體" w:hint="eastAsia"/>
          <w:szCs w:val="24"/>
        </w:rPr>
      </w:pPr>
    </w:p>
    <w:p w14:paraId="4A8A2ED1" w14:textId="77777777" w:rsidR="002B0A35" w:rsidRPr="004B6436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b/>
          <w:sz w:val="28"/>
          <w:szCs w:val="24"/>
        </w:rPr>
      </w:pPr>
      <w:r w:rsidRPr="004B6436">
        <w:rPr>
          <w:rFonts w:eastAsia="標楷體" w:hint="eastAsia"/>
          <w:b/>
          <w:sz w:val="28"/>
          <w:szCs w:val="24"/>
        </w:rPr>
        <w:t>交通資訊：</w:t>
      </w:r>
    </w:p>
    <w:p w14:paraId="3232DD92" w14:textId="77777777" w:rsidR="004B6436" w:rsidRPr="002B0A35" w:rsidRDefault="00097CB0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097CB0">
        <w:rPr>
          <w:rFonts w:eastAsia="標楷體"/>
          <w:szCs w:val="24"/>
        </w:rPr>
        <w:drawing>
          <wp:anchor distT="0" distB="0" distL="114300" distR="114300" simplePos="0" relativeHeight="251662336" behindDoc="0" locked="0" layoutInCell="1" allowOverlap="1" wp14:anchorId="2353E93A" wp14:editId="652725B8">
            <wp:simplePos x="0" y="0"/>
            <wp:positionH relativeFrom="column">
              <wp:posOffset>2373630</wp:posOffset>
            </wp:positionH>
            <wp:positionV relativeFrom="paragraph">
              <wp:posOffset>52070</wp:posOffset>
            </wp:positionV>
            <wp:extent cx="4084166" cy="4351338"/>
            <wp:effectExtent l="0" t="0" r="0" b="0"/>
            <wp:wrapSquare wrapText="bothSides"/>
            <wp:docPr id="13" name="內容版面配置區 12">
              <a:extLst xmlns:a="http://schemas.openxmlformats.org/drawingml/2006/main">
                <a:ext uri="{FF2B5EF4-FFF2-40B4-BE49-F238E27FC236}">
                  <a16:creationId xmlns:a16="http://schemas.microsoft.com/office/drawing/2014/main" id="{B038A474-DFAC-4126-B017-6C422A1DC2B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內容版面配置區 12">
                      <a:extLst>
                        <a:ext uri="{FF2B5EF4-FFF2-40B4-BE49-F238E27FC236}">
                          <a16:creationId xmlns:a16="http://schemas.microsoft.com/office/drawing/2014/main" id="{B038A474-DFAC-4126-B017-6C422A1DC2B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04"/>
                    <a:stretch/>
                  </pic:blipFill>
                  <pic:spPr>
                    <a:xfrm>
                      <a:off x="0" y="0"/>
                      <a:ext cx="4084166" cy="43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436" w:rsidRPr="002B0A35">
        <w:rPr>
          <w:rFonts w:eastAsia="標楷體" w:hint="eastAsia"/>
          <w:b/>
          <w:bCs/>
          <w:szCs w:val="24"/>
        </w:rPr>
        <w:t>搭乘鐵路</w:t>
      </w:r>
    </w:p>
    <w:p w14:paraId="646AF51E" w14:textId="77777777" w:rsidR="004B6436" w:rsidRPr="002B0A35" w:rsidRDefault="004B6436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b/>
          <w:bCs/>
          <w:szCs w:val="24"/>
        </w:rPr>
        <w:t>高鐵</w:t>
      </w:r>
    </w:p>
    <w:p w14:paraId="764A59E2" w14:textId="77777777" w:rsidR="004B6436" w:rsidRPr="00097CB0" w:rsidRDefault="004B6436" w:rsidP="00620B4B">
      <w:pPr>
        <w:snapToGrid w:val="0"/>
        <w:spacing w:beforeLines="20" w:before="72" w:line="300" w:lineRule="atLeast"/>
        <w:ind w:leftChars="-178" w:left="-426" w:right="6236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szCs w:val="24"/>
        </w:rPr>
        <w:t>高鐵台南站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步行至</w:t>
      </w:r>
      <w:r w:rsidRPr="002B0A35">
        <w:rPr>
          <w:rFonts w:eastAsia="標楷體" w:hint="eastAsia"/>
          <w:szCs w:val="24"/>
        </w:rPr>
        <w:t>1</w:t>
      </w:r>
      <w:r w:rsidRPr="002B0A35">
        <w:rPr>
          <w:rFonts w:eastAsia="標楷體" w:hint="eastAsia"/>
          <w:szCs w:val="24"/>
        </w:rPr>
        <w:t>號出</w:t>
      </w:r>
      <w:proofErr w:type="gramStart"/>
      <w:r w:rsidRPr="002B0A35">
        <w:rPr>
          <w:rFonts w:eastAsia="標楷體" w:hint="eastAsia"/>
          <w:szCs w:val="24"/>
        </w:rPr>
        <w:t>囗</w:t>
      </w:r>
      <w:proofErr w:type="gramEnd"/>
      <w:r w:rsidRPr="002B0A35">
        <w:rPr>
          <w:rFonts w:eastAsia="標楷體" w:hint="eastAsia"/>
          <w:szCs w:val="24"/>
        </w:rPr>
        <w:t>，出站後右轉</w:t>
      </w:r>
      <w:r>
        <w:rPr>
          <w:rFonts w:eastAsia="標楷體" w:hint="eastAsia"/>
          <w:szCs w:val="24"/>
        </w:rPr>
        <w:t>歸仁大道</w:t>
      </w:r>
      <w:r w:rsidRPr="002B0A35">
        <w:rPr>
          <w:rFonts w:eastAsia="標楷體" w:hint="eastAsia"/>
          <w:szCs w:val="24"/>
        </w:rPr>
        <w:t>直行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左轉歸仁十五路</w:t>
      </w:r>
    </w:p>
    <w:p w14:paraId="1D673913" w14:textId="77777777" w:rsidR="004B6436" w:rsidRPr="002B0A35" w:rsidRDefault="004B6436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b/>
          <w:bCs/>
          <w:szCs w:val="24"/>
        </w:rPr>
        <w:t>台鐵</w:t>
      </w:r>
    </w:p>
    <w:p w14:paraId="1C055F0D" w14:textId="77777777" w:rsidR="002B0A35" w:rsidRPr="002B0A35" w:rsidRDefault="004B6436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szCs w:val="24"/>
        </w:rPr>
        <w:t>台鐵沙崙站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出</w:t>
      </w:r>
      <w:proofErr w:type="gramStart"/>
      <w:r w:rsidRPr="002B0A35">
        <w:rPr>
          <w:rFonts w:eastAsia="標楷體" w:hint="eastAsia"/>
          <w:szCs w:val="24"/>
        </w:rPr>
        <w:t>囗</w:t>
      </w:r>
      <w:proofErr w:type="gramEnd"/>
      <w:r w:rsidRPr="002B0A35">
        <w:rPr>
          <w:rFonts w:eastAsia="標楷體" w:hint="eastAsia"/>
          <w:szCs w:val="24"/>
        </w:rPr>
        <w:t>步行</w:t>
      </w:r>
      <w:r>
        <w:rPr>
          <w:rFonts w:eastAsia="標楷體" w:hint="eastAsia"/>
          <w:szCs w:val="24"/>
        </w:rPr>
        <w:t>下樓</w:t>
      </w:r>
      <w:r w:rsidRPr="002B0A35">
        <w:rPr>
          <w:rFonts w:eastAsia="標楷體" w:hint="eastAsia"/>
          <w:szCs w:val="24"/>
        </w:rPr>
        <w:t>後，右轉</w:t>
      </w:r>
      <w:r>
        <w:rPr>
          <w:rFonts w:eastAsia="標楷體" w:hint="eastAsia"/>
          <w:szCs w:val="24"/>
        </w:rPr>
        <w:t>歸仁大道</w:t>
      </w:r>
      <w:r w:rsidRPr="002B0A35">
        <w:rPr>
          <w:rFonts w:eastAsia="標楷體" w:hint="eastAsia"/>
          <w:szCs w:val="24"/>
        </w:rPr>
        <w:t>直行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左轉歸仁十五路</w:t>
      </w:r>
    </w:p>
    <w:p w14:paraId="151C44B3" w14:textId="77777777" w:rsid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b/>
          <w:bCs/>
          <w:szCs w:val="24"/>
        </w:rPr>
      </w:pPr>
    </w:p>
    <w:p w14:paraId="78844BBC" w14:textId="77777777" w:rsidR="002B0A35" w:rsidRP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b/>
          <w:bCs/>
          <w:szCs w:val="24"/>
        </w:rPr>
        <w:t>自行開車</w:t>
      </w:r>
    </w:p>
    <w:p w14:paraId="065A5ACB" w14:textId="77777777" w:rsidR="002B0A35" w:rsidRP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b/>
          <w:bCs/>
          <w:szCs w:val="24"/>
        </w:rPr>
        <w:t>一高</w:t>
      </w:r>
    </w:p>
    <w:p w14:paraId="5359DC03" w14:textId="77777777" w:rsidR="002B0A35" w:rsidRP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szCs w:val="24"/>
        </w:rPr>
        <w:t>下仁德系統交流道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86</w:t>
      </w:r>
      <w:r w:rsidRPr="002B0A35">
        <w:rPr>
          <w:rFonts w:eastAsia="標楷體" w:hint="eastAsia"/>
          <w:szCs w:val="24"/>
        </w:rPr>
        <w:t>快速道路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下大潭交流道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右轉中正南路二段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左轉歸仁八路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右轉歸仁大道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左轉歸仁十五路</w:t>
      </w:r>
    </w:p>
    <w:p w14:paraId="395A36C2" w14:textId="77777777" w:rsidR="002B0A35" w:rsidRP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b/>
          <w:bCs/>
          <w:szCs w:val="24"/>
        </w:rPr>
        <w:t>二高</w:t>
      </w:r>
    </w:p>
    <w:p w14:paraId="54F377E2" w14:textId="77777777" w:rsidR="002B0A35" w:rsidRDefault="002B0A35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/>
          <w:szCs w:val="24"/>
        </w:rPr>
      </w:pPr>
      <w:r w:rsidRPr="002B0A35">
        <w:rPr>
          <w:rFonts w:eastAsia="標楷體" w:hint="eastAsia"/>
          <w:szCs w:val="24"/>
        </w:rPr>
        <w:t>下關廟交流道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86</w:t>
      </w:r>
      <w:r w:rsidRPr="002B0A35">
        <w:rPr>
          <w:rFonts w:eastAsia="標楷體" w:hint="eastAsia"/>
          <w:szCs w:val="24"/>
        </w:rPr>
        <w:t>快速道路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下大潭交流道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左轉中正南路二段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左轉歸仁八路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右轉歸仁大道</w:t>
      </w:r>
      <w:r w:rsidRPr="002B0A35">
        <w:rPr>
          <w:rFonts w:eastAsia="標楷體" w:hint="eastAsia"/>
          <w:b/>
          <w:bCs/>
          <w:szCs w:val="24"/>
        </w:rPr>
        <w:t>→</w:t>
      </w:r>
      <w:r w:rsidRPr="002B0A35">
        <w:rPr>
          <w:rFonts w:eastAsia="標楷體" w:hint="eastAsia"/>
          <w:szCs w:val="24"/>
        </w:rPr>
        <w:t>左轉歸仁十五路</w:t>
      </w:r>
    </w:p>
    <w:p w14:paraId="1B4AF6EA" w14:textId="77777777" w:rsidR="001E3BDC" w:rsidRPr="002B0A35" w:rsidRDefault="001E3BDC" w:rsidP="004B6436">
      <w:pPr>
        <w:snapToGrid w:val="0"/>
        <w:spacing w:beforeLines="20" w:before="72" w:line="300" w:lineRule="atLeast"/>
        <w:ind w:leftChars="-178" w:left="-426" w:right="6377" w:hanging="1"/>
        <w:jc w:val="both"/>
        <w:rPr>
          <w:rFonts w:eastAsia="標楷體" w:hint="eastAsia"/>
          <w:szCs w:val="24"/>
        </w:rPr>
      </w:pPr>
    </w:p>
    <w:p w14:paraId="25EF325F" w14:textId="77777777" w:rsidR="002B0A35" w:rsidRPr="00BB4112" w:rsidRDefault="002B0A35" w:rsidP="004B6436">
      <w:pPr>
        <w:snapToGrid w:val="0"/>
        <w:spacing w:beforeLines="20" w:before="72" w:line="300" w:lineRule="atLeast"/>
        <w:ind w:right="-1"/>
        <w:jc w:val="right"/>
        <w:rPr>
          <w:rFonts w:eastAsia="標楷體" w:hint="eastAsia"/>
          <w:szCs w:val="24"/>
        </w:rPr>
      </w:pPr>
    </w:p>
    <w:sectPr w:rsidR="002B0A35" w:rsidRPr="00BB4112" w:rsidSect="00401B88">
      <w:pgSz w:w="11906" w:h="16838"/>
      <w:pgMar w:top="142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34C7" w14:textId="77777777" w:rsidR="004B7A88" w:rsidRDefault="004B7A88" w:rsidP="00B8583D">
      <w:r>
        <w:separator/>
      </w:r>
    </w:p>
  </w:endnote>
  <w:endnote w:type="continuationSeparator" w:id="0">
    <w:p w14:paraId="0749F18C" w14:textId="77777777" w:rsidR="004B7A88" w:rsidRDefault="004B7A88" w:rsidP="00B8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A6DD" w14:textId="77777777" w:rsidR="004B7A88" w:rsidRDefault="004B7A88" w:rsidP="00B8583D">
      <w:r>
        <w:separator/>
      </w:r>
    </w:p>
  </w:footnote>
  <w:footnote w:type="continuationSeparator" w:id="0">
    <w:p w14:paraId="58CEEC55" w14:textId="77777777" w:rsidR="004B7A88" w:rsidRDefault="004B7A88" w:rsidP="00B8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3D"/>
    <w:rsid w:val="00006226"/>
    <w:rsid w:val="0009120B"/>
    <w:rsid w:val="00097CB0"/>
    <w:rsid w:val="000A0D41"/>
    <w:rsid w:val="000B7F8C"/>
    <w:rsid w:val="000D0DAF"/>
    <w:rsid w:val="001204CA"/>
    <w:rsid w:val="001B4CE9"/>
    <w:rsid w:val="001E3BDC"/>
    <w:rsid w:val="001F3656"/>
    <w:rsid w:val="00227067"/>
    <w:rsid w:val="00276E89"/>
    <w:rsid w:val="0028062C"/>
    <w:rsid w:val="002B0A35"/>
    <w:rsid w:val="002B0DDB"/>
    <w:rsid w:val="002F6F31"/>
    <w:rsid w:val="003A4679"/>
    <w:rsid w:val="003B6D25"/>
    <w:rsid w:val="00401B88"/>
    <w:rsid w:val="0040218D"/>
    <w:rsid w:val="004B6436"/>
    <w:rsid w:val="004B7A88"/>
    <w:rsid w:val="00620B4B"/>
    <w:rsid w:val="0064075C"/>
    <w:rsid w:val="0064373F"/>
    <w:rsid w:val="006A546C"/>
    <w:rsid w:val="007925E5"/>
    <w:rsid w:val="007A5B33"/>
    <w:rsid w:val="007D70DF"/>
    <w:rsid w:val="008C22FD"/>
    <w:rsid w:val="008E1C86"/>
    <w:rsid w:val="008E3E99"/>
    <w:rsid w:val="0090216B"/>
    <w:rsid w:val="00973937"/>
    <w:rsid w:val="00975EA9"/>
    <w:rsid w:val="009C40B3"/>
    <w:rsid w:val="00A937C5"/>
    <w:rsid w:val="00AA4997"/>
    <w:rsid w:val="00B45C2E"/>
    <w:rsid w:val="00B8583D"/>
    <w:rsid w:val="00B95740"/>
    <w:rsid w:val="00B97497"/>
    <w:rsid w:val="00BB4112"/>
    <w:rsid w:val="00BD76BE"/>
    <w:rsid w:val="00BE1BAE"/>
    <w:rsid w:val="00BE254A"/>
    <w:rsid w:val="00CA5081"/>
    <w:rsid w:val="00CB3EC4"/>
    <w:rsid w:val="00CD2498"/>
    <w:rsid w:val="00D71E8A"/>
    <w:rsid w:val="00DA37B4"/>
    <w:rsid w:val="00EA4EED"/>
    <w:rsid w:val="00EE3908"/>
    <w:rsid w:val="00F07249"/>
    <w:rsid w:val="00F209D9"/>
    <w:rsid w:val="00F9558D"/>
    <w:rsid w:val="00FA3A45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B32F"/>
  <w15:chartTrackingRefBased/>
  <w15:docId w15:val="{AF113517-3B3E-4921-BEB5-9183569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3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D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B6D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B6D25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BB411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1B88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rsid w:val="007D70DF"/>
    <w:pPr>
      <w:jc w:val="right"/>
    </w:pPr>
  </w:style>
  <w:style w:type="character" w:customStyle="1" w:styleId="ac">
    <w:name w:val="日期 字元"/>
    <w:basedOn w:val="a0"/>
    <w:link w:val="ab"/>
    <w:rsid w:val="007D70DF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JCTeng@i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吳佩芬</dc:creator>
  <cp:keywords/>
  <dc:description/>
  <cp:lastModifiedBy>吳佩芬</cp:lastModifiedBy>
  <cp:revision>3</cp:revision>
  <cp:lastPrinted>2022-09-27T03:08:00Z</cp:lastPrinted>
  <dcterms:created xsi:type="dcterms:W3CDTF">2022-09-27T03:07:00Z</dcterms:created>
  <dcterms:modified xsi:type="dcterms:W3CDTF">2022-09-27T03:16:00Z</dcterms:modified>
</cp:coreProperties>
</file>